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82A94D" w14:textId="77777777" w:rsidR="00566AD4" w:rsidRPr="00771C55" w:rsidRDefault="00566AD4" w:rsidP="00566AD4">
      <w:pPr>
        <w:widowControl w:val="0"/>
        <w:spacing w:after="0" w:line="240" w:lineRule="auto"/>
        <w:jc w:val="right"/>
        <w:rPr>
          <w:rFonts w:ascii="Times New Roman" w:eastAsia="Times New Roman" w:hAnsi="Times New Roman" w:cs="Times New Roman"/>
          <w:lang w:val="ru-RU"/>
        </w:rPr>
      </w:pPr>
      <w:r w:rsidRPr="00771C55">
        <w:rPr>
          <w:rFonts w:ascii="Times New Roman" w:eastAsia="Times New Roman" w:hAnsi="Times New Roman" w:cs="Times New Roman"/>
        </w:rPr>
        <w:t xml:space="preserve">Додаток 3 </w:t>
      </w:r>
    </w:p>
    <w:p w14:paraId="70A5C284" w14:textId="77777777" w:rsidR="00566AD4" w:rsidRPr="00771C55" w:rsidRDefault="00566AD4" w:rsidP="00566AD4">
      <w:pPr>
        <w:widowControl w:val="0"/>
        <w:spacing w:after="0" w:line="240" w:lineRule="auto"/>
        <w:jc w:val="right"/>
        <w:rPr>
          <w:rFonts w:ascii="Times New Roman" w:eastAsia="Times New Roman" w:hAnsi="Times New Roman" w:cs="Times New Roman"/>
        </w:rPr>
      </w:pPr>
      <w:r w:rsidRPr="00771C55">
        <w:rPr>
          <w:rFonts w:ascii="Times New Roman" w:eastAsia="Times New Roman" w:hAnsi="Times New Roman" w:cs="Times New Roman"/>
        </w:rPr>
        <w:t>до тендерної документації</w:t>
      </w:r>
    </w:p>
    <w:p w14:paraId="53E5AAA2" w14:textId="36D65F97" w:rsidR="007305AE" w:rsidRPr="00771C55" w:rsidRDefault="002570CC" w:rsidP="00771C55">
      <w:pPr>
        <w:widowControl w:val="0"/>
        <w:spacing w:after="0" w:line="240" w:lineRule="auto"/>
        <w:jc w:val="both"/>
        <w:rPr>
          <w:rFonts w:ascii="Times New Roman" w:eastAsia="Times New Roman" w:hAnsi="Times New Roman" w:cs="Times New Roman"/>
          <w:lang w:val="en-US"/>
        </w:rPr>
      </w:pPr>
      <w:r>
        <w:rPr>
          <w:rFonts w:ascii="Times New Roman" w:hAnsi="Times New Roman" w:cs="Times New Roman"/>
          <w:b/>
          <w:noProof/>
          <w:color w:val="000000"/>
          <w:sz w:val="28"/>
          <w:szCs w:val="28"/>
        </w:rPr>
        <w:drawing>
          <wp:inline distT="0" distB="0" distL="0" distR="0" wp14:anchorId="560DB370" wp14:editId="6E5E928D">
            <wp:extent cx="2117377" cy="11125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U_Facebook_Post_B-1.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30702" cy="1119521"/>
                    </a:xfrm>
                    <a:prstGeom prst="rect">
                      <a:avLst/>
                    </a:prstGeom>
                  </pic:spPr>
                </pic:pic>
              </a:graphicData>
            </a:graphic>
          </wp:inline>
        </w:drawing>
      </w:r>
    </w:p>
    <w:p w14:paraId="027B655B" w14:textId="77777777" w:rsidR="007305AE" w:rsidRPr="00771C55" w:rsidRDefault="007305AE" w:rsidP="00771C55">
      <w:pPr>
        <w:widowControl w:val="0"/>
        <w:spacing w:after="0" w:line="240" w:lineRule="auto"/>
        <w:jc w:val="right"/>
        <w:rPr>
          <w:rFonts w:ascii="Times New Roman" w:eastAsia="Times New Roman" w:hAnsi="Times New Roman" w:cs="Times New Roman"/>
        </w:rPr>
      </w:pPr>
    </w:p>
    <w:p w14:paraId="52EC1180" w14:textId="77777777" w:rsidR="007305AE" w:rsidRPr="00771C55" w:rsidRDefault="007305AE" w:rsidP="00771C55">
      <w:pPr>
        <w:widowControl w:val="0"/>
        <w:spacing w:after="0" w:line="240" w:lineRule="auto"/>
        <w:jc w:val="both"/>
        <w:rPr>
          <w:rFonts w:ascii="Times New Roman" w:eastAsia="Times New Roman" w:hAnsi="Times New Roman" w:cs="Times New Roman"/>
        </w:rPr>
      </w:pPr>
    </w:p>
    <w:p w14:paraId="4568333E"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ДОГОВІР № _____</w:t>
      </w:r>
    </w:p>
    <w:p w14:paraId="4982B6E7" w14:textId="77777777" w:rsidR="007305AE" w:rsidRPr="00771C55" w:rsidRDefault="007305AE" w:rsidP="00771C55">
      <w:pPr>
        <w:spacing w:after="0" w:line="240" w:lineRule="auto"/>
        <w:ind w:firstLine="567"/>
        <w:jc w:val="center"/>
        <w:rPr>
          <w:rFonts w:ascii="Times New Roman" w:hAnsi="Times New Roman" w:cs="Times New Roman"/>
          <w:b/>
        </w:rPr>
      </w:pPr>
      <w:r w:rsidRPr="00771C55">
        <w:rPr>
          <w:rFonts w:ascii="Times New Roman" w:hAnsi="Times New Roman" w:cs="Times New Roman"/>
          <w:b/>
        </w:rPr>
        <w:t>про закупівлю товарів</w:t>
      </w:r>
    </w:p>
    <w:p w14:paraId="36AF8C8B" w14:textId="77777777" w:rsidR="007305AE" w:rsidRPr="00771C55" w:rsidRDefault="007305AE" w:rsidP="00771C55">
      <w:pPr>
        <w:spacing w:after="0" w:line="240" w:lineRule="auto"/>
        <w:ind w:firstLine="567"/>
        <w:jc w:val="both"/>
        <w:rPr>
          <w:rFonts w:ascii="Times New Roman" w:hAnsi="Times New Roman" w:cs="Times New Roman"/>
        </w:rPr>
      </w:pPr>
    </w:p>
    <w:p w14:paraId="07AF750F" w14:textId="78BA49D4" w:rsidR="007305AE" w:rsidRPr="00771C55" w:rsidRDefault="00566AD4" w:rsidP="00771C55">
      <w:pPr>
        <w:spacing w:after="0" w:line="240" w:lineRule="auto"/>
        <w:jc w:val="center"/>
        <w:rPr>
          <w:rFonts w:ascii="Times New Roman" w:hAnsi="Times New Roman" w:cs="Times New Roman"/>
          <w:b/>
          <w:bCs/>
        </w:rPr>
      </w:pPr>
      <w:r>
        <w:rPr>
          <w:rFonts w:ascii="Times New Roman" w:hAnsi="Times New Roman" w:cs="Times New Roman"/>
          <w:b/>
        </w:rPr>
        <w:t>м</w:t>
      </w:r>
      <w:r w:rsidR="00771C55" w:rsidRPr="00771C55">
        <w:rPr>
          <w:rFonts w:ascii="Times New Roman" w:hAnsi="Times New Roman" w:cs="Times New Roman"/>
          <w:b/>
        </w:rPr>
        <w:t xml:space="preserve">. </w:t>
      </w:r>
      <w:r>
        <w:rPr>
          <w:rFonts w:ascii="Times New Roman" w:hAnsi="Times New Roman" w:cs="Times New Roman"/>
          <w:b/>
        </w:rPr>
        <w:t>Чернівці</w:t>
      </w:r>
      <w:r w:rsidR="007305AE" w:rsidRPr="00771C55">
        <w:rPr>
          <w:rFonts w:ascii="Times New Roman" w:hAnsi="Times New Roman" w:cs="Times New Roman"/>
          <w:b/>
          <w:bCs/>
        </w:rPr>
        <w:tab/>
      </w:r>
      <w:r w:rsidR="007305AE" w:rsidRPr="00771C55">
        <w:rPr>
          <w:rFonts w:ascii="Times New Roman" w:hAnsi="Times New Roman" w:cs="Times New Roman"/>
          <w:b/>
          <w:bCs/>
        </w:rPr>
        <w:tab/>
      </w:r>
      <w:r w:rsidR="007305AE" w:rsidRPr="00771C55">
        <w:rPr>
          <w:rFonts w:ascii="Times New Roman" w:hAnsi="Times New Roman" w:cs="Times New Roman"/>
          <w:b/>
          <w:bCs/>
        </w:rPr>
        <w:tab/>
      </w:r>
      <w:r w:rsidR="007305AE" w:rsidRPr="00771C55">
        <w:rPr>
          <w:rFonts w:ascii="Times New Roman" w:hAnsi="Times New Roman" w:cs="Times New Roman"/>
          <w:b/>
          <w:bCs/>
        </w:rPr>
        <w:tab/>
        <w:t>«_____» _________________ 202</w:t>
      </w:r>
      <w:r w:rsidR="00226079" w:rsidRPr="00771C55">
        <w:rPr>
          <w:rFonts w:ascii="Times New Roman" w:hAnsi="Times New Roman" w:cs="Times New Roman"/>
          <w:b/>
          <w:bCs/>
        </w:rPr>
        <w:t>5</w:t>
      </w:r>
      <w:r w:rsidR="007305AE" w:rsidRPr="00771C55">
        <w:rPr>
          <w:rFonts w:ascii="Times New Roman" w:hAnsi="Times New Roman" w:cs="Times New Roman"/>
          <w:b/>
          <w:bCs/>
        </w:rPr>
        <w:t xml:space="preserve"> року</w:t>
      </w:r>
    </w:p>
    <w:p w14:paraId="712A7BA4" w14:textId="77777777" w:rsidR="007305AE" w:rsidRPr="00771C55" w:rsidRDefault="007305AE" w:rsidP="00771C55">
      <w:pPr>
        <w:spacing w:after="0" w:line="240" w:lineRule="auto"/>
        <w:ind w:firstLine="567"/>
        <w:jc w:val="both"/>
        <w:rPr>
          <w:rFonts w:ascii="Times New Roman" w:hAnsi="Times New Roman" w:cs="Times New Roman"/>
          <w:b/>
          <w:bCs/>
        </w:rPr>
      </w:pPr>
    </w:p>
    <w:p w14:paraId="05D62F74" w14:textId="56F28A49" w:rsidR="007305AE" w:rsidRPr="00771C55" w:rsidRDefault="00442414" w:rsidP="00771C55">
      <w:pPr>
        <w:snapToGrid w:val="0"/>
        <w:spacing w:after="0" w:line="240" w:lineRule="auto"/>
        <w:jc w:val="both"/>
        <w:rPr>
          <w:rFonts w:ascii="Times New Roman" w:hAnsi="Times New Roman" w:cs="Times New Roman"/>
        </w:rPr>
      </w:pPr>
      <w:r w:rsidRPr="000F0EE6">
        <w:rPr>
          <w:rFonts w:ascii="Times New Roman" w:hAnsi="Times New Roman" w:cs="Times New Roman"/>
          <w:b/>
          <w:sz w:val="24"/>
          <w:szCs w:val="24"/>
        </w:rPr>
        <w:t>Чернівецький ліцей № 8 імені Тараса Григоровича Шевченка  Чернівецької міської ради</w:t>
      </w:r>
      <w:r w:rsidRPr="000F0EE6">
        <w:rPr>
          <w:rFonts w:ascii="Times New Roman" w:hAnsi="Times New Roman" w:cs="Times New Roman"/>
          <w:sz w:val="24"/>
          <w:szCs w:val="24"/>
        </w:rPr>
        <w:t xml:space="preserve">  в особі директора Шиманського Віктора Миколайовича, що діє на підставі Статуту, </w:t>
      </w:r>
      <w:r w:rsidR="00771C55" w:rsidRPr="00771C55">
        <w:rPr>
          <w:rFonts w:ascii="Times New Roman" w:hAnsi="Times New Roman" w:cs="Times New Roman"/>
        </w:rPr>
        <w:t>(далі - ЗАМОВНИК</w:t>
      </w:r>
      <w:r w:rsidR="007305AE" w:rsidRPr="00771C55">
        <w:rPr>
          <w:rFonts w:ascii="Times New Roman" w:hAnsi="Times New Roman" w:cs="Times New Roman"/>
        </w:rPr>
        <w:t>), з однієї сторони, та</w:t>
      </w:r>
    </w:p>
    <w:p w14:paraId="68DEC6C5" w14:textId="4D436691" w:rsidR="00771C55" w:rsidRPr="00771C55" w:rsidRDefault="007305AE" w:rsidP="00771C55">
      <w:pPr>
        <w:spacing w:after="0" w:line="240" w:lineRule="auto"/>
        <w:jc w:val="both"/>
        <w:rPr>
          <w:rFonts w:ascii="Times New Roman" w:hAnsi="Times New Roman" w:cs="Times New Roman"/>
        </w:rPr>
      </w:pPr>
      <w:r w:rsidRPr="00771C55">
        <w:rPr>
          <w:rFonts w:ascii="Times New Roman" w:hAnsi="Times New Roman" w:cs="Times New Roman"/>
          <w:b/>
        </w:rPr>
        <w:t>___________________________________</w:t>
      </w:r>
      <w:r w:rsidRPr="00771C55">
        <w:rPr>
          <w:rFonts w:ascii="Times New Roman" w:hAnsi="Times New Roman" w:cs="Times New Roman"/>
        </w:rPr>
        <w:t>, в особі _____________________________________, який діє на підставі  _____________________</w:t>
      </w:r>
      <w:r w:rsidRPr="00771C55">
        <w:rPr>
          <w:rFonts w:ascii="Times New Roman" w:hAnsi="Times New Roman" w:cs="Times New Roman"/>
          <w:b/>
        </w:rPr>
        <w:t xml:space="preserve"> </w:t>
      </w:r>
      <w:r w:rsidRPr="00771C55">
        <w:rPr>
          <w:rFonts w:ascii="Times New Roman" w:hAnsi="Times New Roman" w:cs="Times New Roman"/>
        </w:rPr>
        <w:t xml:space="preserve">(далі - ПОСТАЧАЛЬНИК), з іншої сторони,  разом - Сторони, </w:t>
      </w:r>
      <w:r w:rsidR="00771C55" w:rsidRPr="00771C55">
        <w:rPr>
          <w:rFonts w:ascii="Times New Roman" w:eastAsia="Times New Roman" w:hAnsi="Times New Roman" w:cs="Times New Roman"/>
        </w:rPr>
        <w:t xml:space="preserve">керуючись Законом України «Про публічні закупівлі», з урахуванням постанови Кабінету Міністрів України від 12 жовтня 2022 року № 1178 «Про затвердження особливостей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w:t>
      </w:r>
      <w:r w:rsidR="000E466E" w:rsidRPr="00BC220E">
        <w:rPr>
          <w:rFonts w:ascii="Times New Roman" w:eastAsia="Times New Roman" w:hAnsi="Times New Roman" w:cs="Times New Roman"/>
        </w:rPr>
        <w:t xml:space="preserve">з урахуванням вимог Рамкової угоди між Україною та Європейським Союзом щодо спеціальних механізмів реалізації фінансування Союзу для України згідно з інструментом </w:t>
      </w:r>
      <w:proofErr w:type="spellStart"/>
      <w:r w:rsidR="000E466E" w:rsidRPr="00BC220E">
        <w:rPr>
          <w:rFonts w:ascii="Times New Roman" w:eastAsia="Times New Roman" w:hAnsi="Times New Roman" w:cs="Times New Roman"/>
        </w:rPr>
        <w:t>Ukraine</w:t>
      </w:r>
      <w:proofErr w:type="spellEnd"/>
      <w:r w:rsidR="000E466E" w:rsidRPr="00BC220E">
        <w:rPr>
          <w:rFonts w:ascii="Times New Roman" w:eastAsia="Times New Roman" w:hAnsi="Times New Roman" w:cs="Times New Roman"/>
        </w:rPr>
        <w:t xml:space="preserve"> </w:t>
      </w:r>
      <w:proofErr w:type="spellStart"/>
      <w:r w:rsidR="000E466E" w:rsidRPr="00BC220E">
        <w:rPr>
          <w:rFonts w:ascii="Times New Roman" w:eastAsia="Times New Roman" w:hAnsi="Times New Roman" w:cs="Times New Roman"/>
        </w:rPr>
        <w:t>Facility</w:t>
      </w:r>
      <w:proofErr w:type="spellEnd"/>
      <w:r w:rsidR="000E466E" w:rsidRPr="00BC220E">
        <w:rPr>
          <w:rFonts w:ascii="Times New Roman" w:eastAsia="Times New Roman" w:hAnsi="Times New Roman" w:cs="Times New Roman"/>
        </w:rPr>
        <w:t xml:space="preserve"> (далі — Угода), ратифікованої Законом України «Про ратифікацію Рамкової угоди між Україною та Європейським Союзом щодо спеціальних механізмів реалізації фінансування Союзу для України згідно з інструментом UKRAINE FACILITY» від 06.06.2024 № 3786-IX</w:t>
      </w:r>
      <w:r w:rsidR="000E466E" w:rsidRPr="00771C55">
        <w:rPr>
          <w:rFonts w:ascii="Times New Roman" w:eastAsia="Times New Roman" w:hAnsi="Times New Roman" w:cs="Times New Roman"/>
        </w:rPr>
        <w:t xml:space="preserve"> уклали цей Договір про наступне</w:t>
      </w:r>
      <w:r w:rsidR="000E466E" w:rsidRPr="00771C55">
        <w:rPr>
          <w:rFonts w:ascii="Times New Roman" w:hAnsi="Times New Roman" w:cs="Times New Roman"/>
        </w:rPr>
        <w:t>:</w:t>
      </w:r>
    </w:p>
    <w:p w14:paraId="32A0CBFC" w14:textId="77777777" w:rsidR="007305AE" w:rsidRPr="00771C55" w:rsidRDefault="007305AE" w:rsidP="00771C55">
      <w:pPr>
        <w:spacing w:after="0" w:line="240" w:lineRule="auto"/>
        <w:ind w:firstLine="567"/>
        <w:jc w:val="center"/>
        <w:outlineLvl w:val="0"/>
        <w:rPr>
          <w:rFonts w:ascii="Times New Roman" w:hAnsi="Times New Roman" w:cs="Times New Roman"/>
          <w:b/>
        </w:rPr>
      </w:pPr>
    </w:p>
    <w:p w14:paraId="5DBE5F15"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I. Предмет договору</w:t>
      </w:r>
    </w:p>
    <w:p w14:paraId="6B528EFB" w14:textId="6B74401D" w:rsidR="007305AE" w:rsidRPr="00771C55" w:rsidRDefault="007305AE" w:rsidP="00771C55">
      <w:pPr>
        <w:spacing w:after="0" w:line="240" w:lineRule="auto"/>
        <w:ind w:firstLine="567"/>
        <w:jc w:val="both"/>
        <w:rPr>
          <w:rFonts w:ascii="Times New Roman" w:hAnsi="Times New Roman" w:cs="Times New Roman"/>
          <w:lang w:val="ru-RU"/>
        </w:rPr>
      </w:pPr>
      <w:r w:rsidRPr="00771C55">
        <w:rPr>
          <w:rFonts w:ascii="Times New Roman" w:hAnsi="Times New Roman" w:cs="Times New Roman"/>
        </w:rPr>
        <w:t>1.1. Постачальник зобов'язується у 202</w:t>
      </w:r>
      <w:r w:rsidR="00226079" w:rsidRPr="00771C55">
        <w:rPr>
          <w:rFonts w:ascii="Times New Roman" w:hAnsi="Times New Roman" w:cs="Times New Roman"/>
        </w:rPr>
        <w:t>5</w:t>
      </w:r>
      <w:r w:rsidRPr="00771C55">
        <w:rPr>
          <w:rFonts w:ascii="Times New Roman" w:hAnsi="Times New Roman" w:cs="Times New Roman"/>
        </w:rPr>
        <w:t xml:space="preserve"> році поставити Замовникові товар, зазначений в специфікації, що є додатком до цього Договору і є його невід'ємною частиною, а Замовник - прийняти і оплатити такий товар.</w:t>
      </w:r>
      <w:r w:rsidRPr="00771C55">
        <w:rPr>
          <w:rFonts w:ascii="Times New Roman" w:hAnsi="Times New Roman" w:cs="Times New Roman"/>
          <w:lang w:val="ru-RU"/>
        </w:rPr>
        <w:t xml:space="preserve"> </w:t>
      </w:r>
    </w:p>
    <w:p w14:paraId="52D3FBC4" w14:textId="14E1547C" w:rsidR="005074D1" w:rsidRPr="00771C55" w:rsidRDefault="007305AE" w:rsidP="00771C55">
      <w:pPr>
        <w:spacing w:after="0" w:line="240" w:lineRule="auto"/>
        <w:jc w:val="both"/>
        <w:rPr>
          <w:rFonts w:ascii="Times New Roman" w:hAnsi="Times New Roman" w:cs="Times New Roman"/>
          <w:b/>
          <w:bCs/>
        </w:rPr>
      </w:pPr>
      <w:r w:rsidRPr="00771C55">
        <w:rPr>
          <w:rFonts w:ascii="Times New Roman" w:hAnsi="Times New Roman" w:cs="Times New Roman"/>
        </w:rPr>
        <w:t xml:space="preserve">1.2. </w:t>
      </w:r>
      <w:r w:rsidR="006716F7" w:rsidRPr="006716F7">
        <w:rPr>
          <w:rFonts w:ascii="Times New Roman" w:hAnsi="Times New Roman" w:cs="Times New Roman"/>
        </w:rPr>
        <w:t xml:space="preserve">Найменування (номенклатура, асортимент) товару: </w:t>
      </w:r>
      <w:r w:rsidR="006716F7" w:rsidRPr="006716F7">
        <w:rPr>
          <w:rFonts w:ascii="Times New Roman" w:hAnsi="Times New Roman" w:cs="Times New Roman"/>
          <w:b/>
          <w:bCs/>
          <w:i/>
          <w:iCs/>
        </w:rPr>
        <w:t xml:space="preserve">«Мультимедійне обладнання для навчальних кабінетів НУШ. </w:t>
      </w:r>
      <w:r w:rsidR="009E1BA0" w:rsidRPr="009E1BA0">
        <w:rPr>
          <w:rFonts w:ascii="Times New Roman" w:hAnsi="Times New Roman" w:cs="Times New Roman"/>
          <w:b/>
          <w:i/>
          <w:iCs/>
          <w:sz w:val="24"/>
        </w:rPr>
        <w:t>Комплекти мультимедійного обладнання ТИП 3</w:t>
      </w:r>
      <w:r w:rsidR="009E1BA0">
        <w:rPr>
          <w:b/>
          <w:sz w:val="24"/>
        </w:rPr>
        <w:t xml:space="preserve"> </w:t>
      </w:r>
      <w:r w:rsidR="006716F7" w:rsidRPr="006716F7">
        <w:rPr>
          <w:rFonts w:ascii="Times New Roman" w:hAnsi="Times New Roman" w:cs="Times New Roman"/>
          <w:b/>
          <w:bCs/>
          <w:i/>
          <w:iCs/>
        </w:rPr>
        <w:t xml:space="preserve">» </w:t>
      </w:r>
      <w:r w:rsidR="006716F7" w:rsidRPr="006716F7">
        <w:rPr>
          <w:rFonts w:ascii="Times New Roman" w:hAnsi="Times New Roman" w:cs="Times New Roman"/>
        </w:rPr>
        <w:t>(Код ДК 021:2015 «Єдиний закупівельний словник» - 32320000-2 – Телевізійне й аудіовізуальне обладнання).</w:t>
      </w:r>
    </w:p>
    <w:p w14:paraId="2366A8E9" w14:textId="5D02E339" w:rsidR="007305AE" w:rsidRPr="00771C55" w:rsidRDefault="007305AE" w:rsidP="00771C55">
      <w:pPr>
        <w:spacing w:after="0" w:line="240" w:lineRule="auto"/>
        <w:ind w:firstLine="567"/>
        <w:rPr>
          <w:rFonts w:ascii="Times New Roman" w:hAnsi="Times New Roman" w:cs="Times New Roman"/>
          <w:b/>
        </w:rPr>
      </w:pPr>
      <w:r w:rsidRPr="00771C55">
        <w:rPr>
          <w:rFonts w:ascii="Times New Roman" w:hAnsi="Times New Roman" w:cs="Times New Roman"/>
        </w:rPr>
        <w:t>1.3. Кількість товарів,</w:t>
      </w:r>
      <w:r w:rsidRPr="00771C55">
        <w:rPr>
          <w:rFonts w:ascii="Times New Roman" w:hAnsi="Times New Roman" w:cs="Times New Roman"/>
          <w:b/>
        </w:rPr>
        <w:t xml:space="preserve"> </w:t>
      </w:r>
      <w:r w:rsidRPr="00771C55">
        <w:rPr>
          <w:rFonts w:ascii="Times New Roman" w:hAnsi="Times New Roman" w:cs="Times New Roman"/>
        </w:rPr>
        <w:t>ціна за одиницю товару, згідно із Специфікацією (додаток №1 Договору)</w:t>
      </w:r>
      <w:r w:rsidRPr="00771C55">
        <w:rPr>
          <w:rFonts w:ascii="Times New Roman" w:hAnsi="Times New Roman" w:cs="Times New Roman"/>
          <w:bCs/>
          <w:iCs/>
        </w:rPr>
        <w:t>.</w:t>
      </w:r>
    </w:p>
    <w:p w14:paraId="346AB9AD" w14:textId="144A8B67" w:rsidR="007305AE"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1.4. Обсяги закупівлі товарів можуть бути зменшені залежно від реального фінансування видатків. </w:t>
      </w:r>
    </w:p>
    <w:p w14:paraId="369B9F0C" w14:textId="77777777" w:rsidR="00670123" w:rsidRPr="00670123" w:rsidRDefault="00670123" w:rsidP="00670123">
      <w:pPr>
        <w:spacing w:after="0" w:line="240" w:lineRule="auto"/>
        <w:ind w:firstLine="567"/>
        <w:jc w:val="both"/>
        <w:rPr>
          <w:rFonts w:ascii="Times New Roman" w:hAnsi="Times New Roman" w:cs="Times New Roman"/>
          <w:lang w:val="ru-RU"/>
        </w:rPr>
      </w:pPr>
      <w:r w:rsidRPr="00670123">
        <w:rPr>
          <w:rFonts w:ascii="Times New Roman" w:hAnsi="Times New Roman" w:cs="Times New Roman"/>
          <w:lang w:val="ru-RU"/>
        </w:rPr>
        <w:t xml:space="preserve">1.5. </w:t>
      </w:r>
      <w:proofErr w:type="spellStart"/>
      <w:r w:rsidRPr="00670123">
        <w:rPr>
          <w:rFonts w:ascii="Times New Roman" w:hAnsi="Times New Roman" w:cs="Times New Roman"/>
          <w:lang w:val="ru-RU"/>
        </w:rPr>
        <w:t>Постачальник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підтверджує</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що</w:t>
      </w:r>
      <w:proofErr w:type="spellEnd"/>
      <w:r w:rsidRPr="00670123">
        <w:rPr>
          <w:rFonts w:ascii="Times New Roman" w:hAnsi="Times New Roman" w:cs="Times New Roman"/>
          <w:lang w:val="ru-RU"/>
        </w:rPr>
        <w:t xml:space="preserve"> Товар </w:t>
      </w:r>
      <w:proofErr w:type="spellStart"/>
      <w:r w:rsidRPr="00670123">
        <w:rPr>
          <w:rFonts w:ascii="Times New Roman" w:hAnsi="Times New Roman" w:cs="Times New Roman"/>
          <w:lang w:val="ru-RU"/>
        </w:rPr>
        <w:t>згідно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із</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Специфікацією</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Додаток</w:t>
      </w:r>
      <w:proofErr w:type="spellEnd"/>
      <w:r w:rsidRPr="00670123">
        <w:rPr>
          <w:rFonts w:ascii="Times New Roman" w:hAnsi="Times New Roman" w:cs="Times New Roman"/>
          <w:lang w:val="ru-RU"/>
        </w:rPr>
        <w:t xml:space="preserve"> №1 Договору) походить </w:t>
      </w:r>
      <w:proofErr w:type="spellStart"/>
      <w:r w:rsidRPr="00670123">
        <w:rPr>
          <w:rFonts w:ascii="Times New Roman" w:hAnsi="Times New Roman" w:cs="Times New Roman"/>
          <w:lang w:val="ru-RU"/>
        </w:rPr>
        <w:t>із</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прийнятних</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країн</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якими</w:t>
      </w:r>
      <w:proofErr w:type="spellEnd"/>
      <w:r w:rsidRPr="00670123">
        <w:rPr>
          <w:rFonts w:ascii="Times New Roman" w:hAnsi="Times New Roman" w:cs="Times New Roman"/>
          <w:lang w:val="ru-RU"/>
        </w:rPr>
        <w:t xml:space="preserve"> є </w:t>
      </w:r>
      <w:proofErr w:type="spellStart"/>
      <w:r w:rsidRPr="00670123">
        <w:rPr>
          <w:rFonts w:ascii="Times New Roman" w:hAnsi="Times New Roman" w:cs="Times New Roman"/>
          <w:lang w:val="ru-RU"/>
        </w:rPr>
        <w:t>держави</w:t>
      </w:r>
      <w:proofErr w:type="spellEnd"/>
      <w:r w:rsidRPr="00670123">
        <w:rPr>
          <w:rFonts w:ascii="Times New Roman" w:hAnsi="Times New Roman" w:cs="Times New Roman"/>
          <w:lang w:val="ru-RU"/>
        </w:rPr>
        <w:t xml:space="preserve">-члени </w:t>
      </w:r>
      <w:proofErr w:type="spellStart"/>
      <w:r w:rsidRPr="00670123">
        <w:rPr>
          <w:rFonts w:ascii="Times New Roman" w:hAnsi="Times New Roman" w:cs="Times New Roman"/>
          <w:lang w:val="ru-RU"/>
        </w:rPr>
        <w:t>Європейського</w:t>
      </w:r>
      <w:proofErr w:type="spellEnd"/>
      <w:r w:rsidRPr="00670123">
        <w:rPr>
          <w:rFonts w:ascii="Times New Roman" w:hAnsi="Times New Roman" w:cs="Times New Roman"/>
          <w:lang w:val="ru-RU"/>
        </w:rPr>
        <w:t xml:space="preserve"> Союзу, </w:t>
      </w:r>
      <w:proofErr w:type="spellStart"/>
      <w:r w:rsidRPr="00670123">
        <w:rPr>
          <w:rFonts w:ascii="Times New Roman" w:hAnsi="Times New Roman" w:cs="Times New Roman"/>
          <w:lang w:val="ru-RU"/>
        </w:rPr>
        <w:t>Україна</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країни-партнери</w:t>
      </w:r>
      <w:proofErr w:type="spellEnd"/>
      <w:r w:rsidRPr="00670123">
        <w:rPr>
          <w:rFonts w:ascii="Times New Roman" w:hAnsi="Times New Roman" w:cs="Times New Roman"/>
          <w:lang w:val="ru-RU"/>
        </w:rPr>
        <w:t xml:space="preserve"> з </w:t>
      </w:r>
      <w:proofErr w:type="spellStart"/>
      <w:r w:rsidRPr="00670123">
        <w:rPr>
          <w:rFonts w:ascii="Times New Roman" w:hAnsi="Times New Roman" w:cs="Times New Roman"/>
          <w:lang w:val="ru-RU"/>
        </w:rPr>
        <w:t>регіону</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Західні</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Балкани</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Грузія</w:t>
      </w:r>
      <w:proofErr w:type="spellEnd"/>
      <w:r w:rsidRPr="00670123">
        <w:rPr>
          <w:rFonts w:ascii="Times New Roman" w:hAnsi="Times New Roman" w:cs="Times New Roman"/>
          <w:lang w:val="ru-RU"/>
        </w:rPr>
        <w:t xml:space="preserve"> та Молдова, а також </w:t>
      </w:r>
      <w:proofErr w:type="spellStart"/>
      <w:r w:rsidRPr="00670123">
        <w:rPr>
          <w:rFonts w:ascii="Times New Roman" w:hAnsi="Times New Roman" w:cs="Times New Roman"/>
          <w:lang w:val="ru-RU"/>
        </w:rPr>
        <w:t>Договірні</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сторони</w:t>
      </w:r>
      <w:proofErr w:type="spellEnd"/>
      <w:r w:rsidRPr="00670123">
        <w:rPr>
          <w:rFonts w:ascii="Times New Roman" w:hAnsi="Times New Roman" w:cs="Times New Roman"/>
          <w:lang w:val="ru-RU"/>
        </w:rPr>
        <w:t xml:space="preserve"> Угоди про </w:t>
      </w:r>
      <w:proofErr w:type="spellStart"/>
      <w:r w:rsidRPr="00670123">
        <w:rPr>
          <w:rFonts w:ascii="Times New Roman" w:hAnsi="Times New Roman" w:cs="Times New Roman"/>
          <w:lang w:val="ru-RU"/>
        </w:rPr>
        <w:t>Європейський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економічний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простір</w:t>
      </w:r>
      <w:proofErr w:type="spellEnd"/>
      <w:r w:rsidRPr="00670123">
        <w:rPr>
          <w:rFonts w:ascii="Times New Roman" w:hAnsi="Times New Roman" w:cs="Times New Roman"/>
          <w:lang w:val="ru-RU"/>
        </w:rPr>
        <w:t xml:space="preserve">, а також </w:t>
      </w:r>
      <w:proofErr w:type="spellStart"/>
      <w:r w:rsidRPr="00670123">
        <w:rPr>
          <w:rFonts w:ascii="Times New Roman" w:hAnsi="Times New Roman" w:cs="Times New Roman"/>
          <w:lang w:val="ru-RU"/>
        </w:rPr>
        <w:t>країни</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які</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надають</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Україні</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рівень</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підтримки</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порівняний</w:t>
      </w:r>
      <w:proofErr w:type="spellEnd"/>
      <w:r w:rsidRPr="00670123">
        <w:rPr>
          <w:rFonts w:ascii="Times New Roman" w:hAnsi="Times New Roman" w:cs="Times New Roman"/>
          <w:lang w:val="ru-RU"/>
        </w:rPr>
        <w:t xml:space="preserve"> з </w:t>
      </w:r>
      <w:proofErr w:type="spellStart"/>
      <w:r w:rsidRPr="00670123">
        <w:rPr>
          <w:rFonts w:ascii="Times New Roman" w:hAnsi="Times New Roman" w:cs="Times New Roman"/>
          <w:lang w:val="ru-RU"/>
        </w:rPr>
        <w:t>рівнем</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що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надається</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Європейським</w:t>
      </w:r>
      <w:proofErr w:type="spellEnd"/>
      <w:r w:rsidRPr="00670123">
        <w:rPr>
          <w:rFonts w:ascii="Times New Roman" w:hAnsi="Times New Roman" w:cs="Times New Roman"/>
          <w:lang w:val="ru-RU"/>
        </w:rPr>
        <w:t xml:space="preserve"> Союзом, з </w:t>
      </w:r>
      <w:proofErr w:type="spellStart"/>
      <w:r w:rsidRPr="00670123">
        <w:rPr>
          <w:rFonts w:ascii="Times New Roman" w:hAnsi="Times New Roman" w:cs="Times New Roman"/>
          <w:lang w:val="ru-RU"/>
        </w:rPr>
        <w:t>урахуванням</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розміру</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їхньої</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економіки</w:t>
      </w:r>
      <w:proofErr w:type="spellEnd"/>
      <w:r w:rsidRPr="00670123">
        <w:rPr>
          <w:rFonts w:ascii="Times New Roman" w:hAnsi="Times New Roman" w:cs="Times New Roman"/>
          <w:lang w:val="ru-RU"/>
        </w:rPr>
        <w:t xml:space="preserve"> і для </w:t>
      </w:r>
      <w:proofErr w:type="spellStart"/>
      <w:r w:rsidRPr="00670123">
        <w:rPr>
          <w:rFonts w:ascii="Times New Roman" w:hAnsi="Times New Roman" w:cs="Times New Roman"/>
          <w:lang w:val="ru-RU"/>
        </w:rPr>
        <w:t>яких</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Комісією</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встановлений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взаємний</w:t>
      </w:r>
      <w:proofErr w:type="spellEnd"/>
      <w:r w:rsidRPr="00670123">
        <w:rPr>
          <w:rFonts w:ascii="Times New Roman" w:hAnsi="Times New Roman" w:cs="Times New Roman"/>
          <w:lang w:val="ru-RU"/>
        </w:rPr>
        <w:t xml:space="preserve"> доступ до </w:t>
      </w:r>
      <w:proofErr w:type="spellStart"/>
      <w:r w:rsidRPr="00670123">
        <w:rPr>
          <w:rFonts w:ascii="Times New Roman" w:hAnsi="Times New Roman" w:cs="Times New Roman"/>
          <w:lang w:val="ru-RU"/>
        </w:rPr>
        <w:t>зовнішньої</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допомоги</w:t>
      </w:r>
      <w:proofErr w:type="spellEnd"/>
      <w:r w:rsidRPr="00670123">
        <w:rPr>
          <w:rFonts w:ascii="Times New Roman" w:hAnsi="Times New Roman" w:cs="Times New Roman"/>
          <w:lang w:val="ru-RU"/>
        </w:rPr>
        <w:t xml:space="preserve"> в </w:t>
      </w:r>
      <w:proofErr w:type="spellStart"/>
      <w:r w:rsidRPr="00670123">
        <w:rPr>
          <w:rFonts w:ascii="Times New Roman" w:hAnsi="Times New Roman" w:cs="Times New Roman"/>
          <w:lang w:val="ru-RU"/>
        </w:rPr>
        <w:t>Україні</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згідно</w:t>
      </w:r>
      <w:proofErr w:type="spellEnd"/>
      <w:r w:rsidRPr="00670123">
        <w:rPr>
          <w:rFonts w:ascii="Times New Roman" w:hAnsi="Times New Roman" w:cs="Times New Roman"/>
          <w:lang w:val="ru-RU"/>
        </w:rPr>
        <w:t xml:space="preserve"> пункту 3 </w:t>
      </w:r>
      <w:proofErr w:type="spellStart"/>
      <w:r w:rsidRPr="00670123">
        <w:rPr>
          <w:rFonts w:ascii="Times New Roman" w:hAnsi="Times New Roman" w:cs="Times New Roman"/>
          <w:lang w:val="ru-RU"/>
        </w:rPr>
        <w:t>статті</w:t>
      </w:r>
      <w:proofErr w:type="spellEnd"/>
      <w:r w:rsidRPr="00670123">
        <w:rPr>
          <w:rFonts w:ascii="Times New Roman" w:hAnsi="Times New Roman" w:cs="Times New Roman"/>
          <w:lang w:val="ru-RU"/>
        </w:rPr>
        <w:t xml:space="preserve"> 5 </w:t>
      </w:r>
      <w:proofErr w:type="spellStart"/>
      <w:r w:rsidRPr="00670123">
        <w:rPr>
          <w:rFonts w:ascii="Times New Roman" w:hAnsi="Times New Roman" w:cs="Times New Roman"/>
          <w:lang w:val="ru-RU"/>
        </w:rPr>
        <w:t>Рамкової</w:t>
      </w:r>
      <w:proofErr w:type="spellEnd"/>
      <w:r w:rsidRPr="00670123">
        <w:rPr>
          <w:rFonts w:ascii="Times New Roman" w:hAnsi="Times New Roman" w:cs="Times New Roman"/>
          <w:lang w:val="ru-RU"/>
        </w:rPr>
        <w:t xml:space="preserve"> угоди </w:t>
      </w:r>
      <w:proofErr w:type="spellStart"/>
      <w:r w:rsidRPr="00670123">
        <w:rPr>
          <w:rFonts w:ascii="Times New Roman" w:hAnsi="Times New Roman" w:cs="Times New Roman"/>
          <w:lang w:val="ru-RU"/>
        </w:rPr>
        <w:t>між</w:t>
      </w:r>
      <w:proofErr w:type="spellEnd"/>
    </w:p>
    <w:p w14:paraId="0B316A07" w14:textId="77777777" w:rsidR="00670123" w:rsidRPr="00670123" w:rsidRDefault="00670123" w:rsidP="00670123">
      <w:pPr>
        <w:spacing w:after="0" w:line="240" w:lineRule="auto"/>
        <w:ind w:firstLine="567"/>
        <w:jc w:val="both"/>
        <w:rPr>
          <w:rFonts w:ascii="Times New Roman" w:hAnsi="Times New Roman" w:cs="Times New Roman"/>
          <w:lang w:val="ru-RU"/>
        </w:rPr>
      </w:pPr>
      <w:proofErr w:type="spellStart"/>
      <w:r w:rsidRPr="00670123">
        <w:rPr>
          <w:rFonts w:ascii="Times New Roman" w:hAnsi="Times New Roman" w:cs="Times New Roman"/>
          <w:lang w:val="ru-RU"/>
        </w:rPr>
        <w:t>Україною</w:t>
      </w:r>
      <w:proofErr w:type="spellEnd"/>
      <w:r w:rsidRPr="00670123">
        <w:rPr>
          <w:rFonts w:ascii="Times New Roman" w:hAnsi="Times New Roman" w:cs="Times New Roman"/>
          <w:lang w:val="ru-RU"/>
        </w:rPr>
        <w:t xml:space="preserve"> та </w:t>
      </w:r>
      <w:proofErr w:type="spellStart"/>
      <w:r w:rsidRPr="00670123">
        <w:rPr>
          <w:rFonts w:ascii="Times New Roman" w:hAnsi="Times New Roman" w:cs="Times New Roman"/>
          <w:lang w:val="ru-RU"/>
        </w:rPr>
        <w:t>Європейським</w:t>
      </w:r>
      <w:proofErr w:type="spellEnd"/>
      <w:r w:rsidRPr="00670123">
        <w:rPr>
          <w:rFonts w:ascii="Times New Roman" w:hAnsi="Times New Roman" w:cs="Times New Roman"/>
          <w:lang w:val="ru-RU"/>
        </w:rPr>
        <w:t xml:space="preserve"> Союзом </w:t>
      </w:r>
      <w:proofErr w:type="spellStart"/>
      <w:r w:rsidRPr="00670123">
        <w:rPr>
          <w:rFonts w:ascii="Times New Roman" w:hAnsi="Times New Roman" w:cs="Times New Roman"/>
          <w:lang w:val="ru-RU"/>
        </w:rPr>
        <w:t>щодо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спеціальних</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механізмів</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реалізації</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фінансування</w:t>
      </w:r>
      <w:proofErr w:type="spellEnd"/>
      <w:r w:rsidRPr="00670123">
        <w:rPr>
          <w:rFonts w:ascii="Times New Roman" w:hAnsi="Times New Roman" w:cs="Times New Roman"/>
          <w:lang w:val="ru-RU"/>
        </w:rPr>
        <w:t xml:space="preserve"> союзу для </w:t>
      </w:r>
      <w:proofErr w:type="spellStart"/>
      <w:r w:rsidRPr="00670123">
        <w:rPr>
          <w:rFonts w:ascii="Times New Roman" w:hAnsi="Times New Roman" w:cs="Times New Roman"/>
          <w:lang w:val="ru-RU"/>
        </w:rPr>
        <w:t>України</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згідно</w:t>
      </w:r>
      <w:proofErr w:type="spellEnd"/>
      <w:r w:rsidRPr="00670123">
        <w:rPr>
          <w:rFonts w:ascii="Times New Roman" w:hAnsi="Times New Roman" w:cs="Times New Roman"/>
          <w:lang w:val="ru-RU"/>
        </w:rPr>
        <w:t xml:space="preserve"> з </w:t>
      </w:r>
      <w:proofErr w:type="spellStart"/>
      <w:r w:rsidRPr="00670123">
        <w:rPr>
          <w:rFonts w:ascii="Times New Roman" w:hAnsi="Times New Roman" w:cs="Times New Roman"/>
          <w:lang w:val="ru-RU"/>
        </w:rPr>
        <w:t>інструментом</w:t>
      </w:r>
      <w:proofErr w:type="spellEnd"/>
      <w:r w:rsidRPr="00670123">
        <w:rPr>
          <w:rFonts w:ascii="Times New Roman" w:hAnsi="Times New Roman" w:cs="Times New Roman"/>
          <w:lang w:val="ru-RU"/>
        </w:rPr>
        <w:t xml:space="preserve"> Ukraine </w:t>
      </w:r>
      <w:proofErr w:type="spellStart"/>
      <w:r w:rsidRPr="00670123">
        <w:rPr>
          <w:rFonts w:ascii="Times New Roman" w:hAnsi="Times New Roman" w:cs="Times New Roman"/>
          <w:lang w:val="ru-RU"/>
        </w:rPr>
        <w:t>Facility</w:t>
      </w:r>
      <w:proofErr w:type="spellEnd"/>
      <w:r w:rsidRPr="00670123">
        <w:rPr>
          <w:rFonts w:ascii="Times New Roman" w:hAnsi="Times New Roman" w:cs="Times New Roman"/>
          <w:lang w:val="ru-RU"/>
        </w:rPr>
        <w:t>.</w:t>
      </w:r>
    </w:p>
    <w:p w14:paraId="01BD39C8" w14:textId="77777777" w:rsidR="00670123" w:rsidRPr="00670123" w:rsidRDefault="00670123" w:rsidP="00670123">
      <w:pPr>
        <w:spacing w:after="0" w:line="240" w:lineRule="auto"/>
        <w:ind w:firstLine="567"/>
        <w:jc w:val="both"/>
        <w:rPr>
          <w:rFonts w:ascii="Times New Roman" w:hAnsi="Times New Roman" w:cs="Times New Roman"/>
          <w:lang w:val="ru-RU"/>
        </w:rPr>
      </w:pPr>
      <w:r w:rsidRPr="00670123">
        <w:rPr>
          <w:rFonts w:ascii="Times New Roman" w:hAnsi="Times New Roman" w:cs="Times New Roman"/>
          <w:lang w:val="ru-RU"/>
        </w:rPr>
        <w:t xml:space="preserve">1.6. </w:t>
      </w:r>
      <w:proofErr w:type="spellStart"/>
      <w:r w:rsidRPr="00670123">
        <w:rPr>
          <w:rFonts w:ascii="Times New Roman" w:hAnsi="Times New Roman" w:cs="Times New Roman"/>
          <w:lang w:val="ru-RU"/>
        </w:rPr>
        <w:t>Постачальник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підтверджує</w:t>
      </w:r>
      <w:proofErr w:type="spellEnd"/>
      <w:r w:rsidRPr="00670123">
        <w:rPr>
          <w:rFonts w:ascii="Times New Roman" w:hAnsi="Times New Roman" w:cs="Times New Roman"/>
          <w:lang w:val="ru-RU"/>
        </w:rPr>
        <w:t xml:space="preserve"> та </w:t>
      </w:r>
      <w:proofErr w:type="spellStart"/>
      <w:r w:rsidRPr="00670123">
        <w:rPr>
          <w:rFonts w:ascii="Times New Roman" w:hAnsi="Times New Roman" w:cs="Times New Roman"/>
          <w:lang w:val="ru-RU"/>
        </w:rPr>
        <w:t>гарантує</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що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Постачальник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або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його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кінцевий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бенефіціарний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власник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його</w:t>
      </w:r>
      <w:proofErr w:type="spellEnd"/>
      <w:r w:rsidRPr="00670123">
        <w:rPr>
          <w:rFonts w:ascii="Times New Roman" w:hAnsi="Times New Roman" w:cs="Times New Roman"/>
          <w:lang w:val="ru-RU"/>
        </w:rPr>
        <w:t xml:space="preserve"> член </w:t>
      </w:r>
      <w:proofErr w:type="spellStart"/>
      <w:r w:rsidRPr="00670123">
        <w:rPr>
          <w:rFonts w:ascii="Times New Roman" w:hAnsi="Times New Roman" w:cs="Times New Roman"/>
          <w:lang w:val="ru-RU"/>
        </w:rPr>
        <w:t>або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учасник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акціонер</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юридичної</w:t>
      </w:r>
      <w:proofErr w:type="spellEnd"/>
      <w:r w:rsidRPr="00670123">
        <w:rPr>
          <w:rFonts w:ascii="Times New Roman" w:hAnsi="Times New Roman" w:cs="Times New Roman"/>
          <w:lang w:val="ru-RU"/>
        </w:rPr>
        <w:t xml:space="preserve"> особи не є особою, до </w:t>
      </w:r>
      <w:proofErr w:type="spellStart"/>
      <w:r w:rsidRPr="00670123">
        <w:rPr>
          <w:rFonts w:ascii="Times New Roman" w:hAnsi="Times New Roman" w:cs="Times New Roman"/>
          <w:lang w:val="ru-RU"/>
        </w:rPr>
        <w:t>якої</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застосовано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обмежувальні</w:t>
      </w:r>
      <w:proofErr w:type="spellEnd"/>
      <w:r w:rsidRPr="00670123">
        <w:rPr>
          <w:rFonts w:ascii="Times New Roman" w:hAnsi="Times New Roman" w:cs="Times New Roman"/>
          <w:lang w:val="ru-RU"/>
        </w:rPr>
        <w:t xml:space="preserve"> заходи у </w:t>
      </w:r>
      <w:proofErr w:type="spellStart"/>
      <w:r w:rsidRPr="00670123">
        <w:rPr>
          <w:rFonts w:ascii="Times New Roman" w:hAnsi="Times New Roman" w:cs="Times New Roman"/>
          <w:lang w:val="ru-RU"/>
        </w:rPr>
        <w:t>вигляді</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санкцій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Європейського</w:t>
      </w:r>
      <w:proofErr w:type="spellEnd"/>
      <w:r w:rsidRPr="00670123">
        <w:rPr>
          <w:rFonts w:ascii="Times New Roman" w:hAnsi="Times New Roman" w:cs="Times New Roman"/>
          <w:lang w:val="ru-RU"/>
        </w:rPr>
        <w:t xml:space="preserve"> Союзу та </w:t>
      </w:r>
      <w:proofErr w:type="spellStart"/>
      <w:r w:rsidRPr="00670123">
        <w:rPr>
          <w:rFonts w:ascii="Times New Roman" w:hAnsi="Times New Roman" w:cs="Times New Roman"/>
          <w:lang w:val="ru-RU"/>
        </w:rPr>
        <w:t>він</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або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його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кінцевий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бенефіціарний</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власник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його</w:t>
      </w:r>
      <w:proofErr w:type="spellEnd"/>
      <w:r w:rsidRPr="00670123">
        <w:rPr>
          <w:rFonts w:ascii="Times New Roman" w:hAnsi="Times New Roman" w:cs="Times New Roman"/>
          <w:lang w:val="ru-RU"/>
        </w:rPr>
        <w:t xml:space="preserve"> член </w:t>
      </w:r>
      <w:proofErr w:type="spellStart"/>
      <w:r w:rsidRPr="00670123">
        <w:rPr>
          <w:rFonts w:ascii="Times New Roman" w:hAnsi="Times New Roman" w:cs="Times New Roman"/>
          <w:lang w:val="ru-RU"/>
        </w:rPr>
        <w:t>або</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учасник</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акціонер</w:t>
      </w:r>
      <w:proofErr w:type="spellEnd"/>
      <w:r w:rsidRPr="00670123">
        <w:rPr>
          <w:rFonts w:ascii="Times New Roman" w:hAnsi="Times New Roman" w:cs="Times New Roman"/>
          <w:lang w:val="ru-RU"/>
        </w:rPr>
        <w:t xml:space="preserve">) </w:t>
      </w:r>
      <w:proofErr w:type="spellStart"/>
      <w:r w:rsidRPr="00670123">
        <w:rPr>
          <w:rFonts w:ascii="Times New Roman" w:hAnsi="Times New Roman" w:cs="Times New Roman"/>
          <w:lang w:val="ru-RU"/>
        </w:rPr>
        <w:t>юридичної</w:t>
      </w:r>
      <w:proofErr w:type="spellEnd"/>
      <w:r w:rsidRPr="00670123">
        <w:rPr>
          <w:rFonts w:ascii="Times New Roman" w:hAnsi="Times New Roman" w:cs="Times New Roman"/>
          <w:lang w:val="ru-RU"/>
        </w:rPr>
        <w:t xml:space="preserve"> особи не </w:t>
      </w:r>
      <w:proofErr w:type="spellStart"/>
      <w:r w:rsidRPr="00670123">
        <w:rPr>
          <w:rFonts w:ascii="Times New Roman" w:hAnsi="Times New Roman" w:cs="Times New Roman"/>
          <w:lang w:val="ru-RU"/>
        </w:rPr>
        <w:t>знаходиться</w:t>
      </w:r>
      <w:proofErr w:type="spellEnd"/>
      <w:r w:rsidRPr="00670123">
        <w:rPr>
          <w:rFonts w:ascii="Times New Roman" w:hAnsi="Times New Roman" w:cs="Times New Roman"/>
          <w:lang w:val="ru-RU"/>
        </w:rPr>
        <w:t xml:space="preserve"> у </w:t>
      </w:r>
      <w:proofErr w:type="spellStart"/>
      <w:r w:rsidRPr="00670123">
        <w:rPr>
          <w:rFonts w:ascii="Times New Roman" w:hAnsi="Times New Roman" w:cs="Times New Roman"/>
          <w:lang w:val="ru-RU"/>
        </w:rPr>
        <w:t>санкційному</w:t>
      </w:r>
      <w:proofErr w:type="spellEnd"/>
      <w:r w:rsidRPr="00670123">
        <w:rPr>
          <w:rFonts w:ascii="Times New Roman" w:hAnsi="Times New Roman" w:cs="Times New Roman"/>
          <w:lang w:val="ru-RU"/>
        </w:rPr>
        <w:t xml:space="preserve"> списку </w:t>
      </w:r>
      <w:proofErr w:type="spellStart"/>
      <w:r w:rsidRPr="00670123">
        <w:rPr>
          <w:rFonts w:ascii="Times New Roman" w:hAnsi="Times New Roman" w:cs="Times New Roman"/>
          <w:lang w:val="ru-RU"/>
        </w:rPr>
        <w:t>Європейського</w:t>
      </w:r>
      <w:proofErr w:type="spellEnd"/>
      <w:r w:rsidRPr="00670123">
        <w:rPr>
          <w:rFonts w:ascii="Times New Roman" w:hAnsi="Times New Roman" w:cs="Times New Roman"/>
          <w:lang w:val="ru-RU"/>
        </w:rPr>
        <w:t xml:space="preserve"> Союзу.</w:t>
      </w:r>
    </w:p>
    <w:p w14:paraId="274923FE" w14:textId="77777777" w:rsidR="00670123" w:rsidRPr="00670123" w:rsidRDefault="00670123" w:rsidP="00771C55">
      <w:pPr>
        <w:spacing w:after="0" w:line="240" w:lineRule="auto"/>
        <w:ind w:firstLine="567"/>
        <w:jc w:val="both"/>
        <w:rPr>
          <w:rFonts w:ascii="Times New Roman" w:hAnsi="Times New Roman" w:cs="Times New Roman"/>
          <w:lang w:val="ru-RU"/>
        </w:rPr>
      </w:pPr>
    </w:p>
    <w:p w14:paraId="3420D3AE"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II. Якість товарів, робіт чи послуг</w:t>
      </w:r>
    </w:p>
    <w:p w14:paraId="6A657746"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2.1. Товар цілком укомплектовується відповідно вимог тендерної документації, відповідає затвердженим стандартам України та/або технічним умовам підприємства-виробника, затвердженим на цю продукцію та/або іншим вимогам чинного законодавства.</w:t>
      </w:r>
    </w:p>
    <w:p w14:paraId="457C714C" w14:textId="715A0D99" w:rsidR="00771C55" w:rsidRDefault="00771C55"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lastRenderedPageBreak/>
        <w:t xml:space="preserve">2.2. Відповідно до пункту 3 статті 5 Рамкової Угоди між Україною та Європейським Союзом щодо спеціальних механізмів реалізації фінансування Союзу для України згідно з інструментом </w:t>
      </w:r>
      <w:proofErr w:type="spellStart"/>
      <w:r w:rsidRPr="00771C55">
        <w:rPr>
          <w:rFonts w:ascii="Times New Roman" w:hAnsi="Times New Roman" w:cs="Times New Roman"/>
        </w:rPr>
        <w:t>Ukraine</w:t>
      </w:r>
      <w:proofErr w:type="spellEnd"/>
      <w:r w:rsidR="00396E04" w:rsidRPr="00396E04">
        <w:rPr>
          <w:rFonts w:ascii="Times New Roman" w:hAnsi="Times New Roman" w:cs="Times New Roman"/>
        </w:rPr>
        <w:t xml:space="preserve"> </w:t>
      </w:r>
      <w:proofErr w:type="spellStart"/>
      <w:r w:rsidRPr="00771C55">
        <w:rPr>
          <w:rFonts w:ascii="Times New Roman" w:hAnsi="Times New Roman" w:cs="Times New Roman"/>
        </w:rPr>
        <w:t>Facility</w:t>
      </w:r>
      <w:proofErr w:type="spellEnd"/>
      <w:r w:rsidRPr="00771C55">
        <w:rPr>
          <w:rFonts w:ascii="Times New Roman" w:hAnsi="Times New Roman" w:cs="Times New Roman"/>
        </w:rPr>
        <w:t xml:space="preserve"> (далі Рамкова угода) Усі поставки та матеріали, які фінансуються та закуповуються Україною або суб’єктами під її контролем для реалізації заходів Плану, повинні походити із прийнятних країн, зазначених у пункті 1(a) та (b) цієї Статті, крім випадків, коли поставки та матеріали не можуть бути отримані на розумних умовах у жодній із таких країн. Крім того, застосовуються правила щодо обмежень у пункті 7 цієї Статті.</w:t>
      </w:r>
    </w:p>
    <w:p w14:paraId="2368A832" w14:textId="77777777" w:rsidR="002570CC" w:rsidRDefault="002570CC" w:rsidP="002570CC">
      <w:pPr>
        <w:spacing w:after="0" w:line="240" w:lineRule="auto"/>
        <w:ind w:firstLine="567"/>
        <w:jc w:val="both"/>
        <w:rPr>
          <w:rFonts w:ascii="Times New Roman" w:hAnsi="Times New Roman" w:cs="Times New Roman"/>
        </w:rPr>
      </w:pPr>
      <w:bookmarkStart w:id="0" w:name="_Hlk200382007"/>
      <w:r w:rsidRPr="00CB24DD">
        <w:rPr>
          <w:rFonts w:ascii="Times New Roman" w:hAnsi="Times New Roman" w:cs="Times New Roman"/>
        </w:rPr>
        <w:t xml:space="preserve">2.3. На виконання вимог ст. 16 Рамкової угоди </w:t>
      </w:r>
      <w:r>
        <w:rPr>
          <w:rFonts w:ascii="Times New Roman" w:hAnsi="Times New Roman" w:cs="Times New Roman"/>
        </w:rPr>
        <w:t>Замовником</w:t>
      </w:r>
      <w:r w:rsidRPr="00CB24DD">
        <w:rPr>
          <w:rFonts w:ascii="Times New Roman" w:hAnsi="Times New Roman" w:cs="Times New Roman"/>
        </w:rPr>
        <w:t xml:space="preserve"> врахову</w:t>
      </w:r>
      <w:r>
        <w:rPr>
          <w:rFonts w:ascii="Times New Roman" w:hAnsi="Times New Roman" w:cs="Times New Roman"/>
        </w:rPr>
        <w:t>ється</w:t>
      </w:r>
      <w:r w:rsidRPr="00CB24DD">
        <w:rPr>
          <w:rFonts w:ascii="Times New Roman" w:hAnsi="Times New Roman" w:cs="Times New Roman"/>
        </w:rPr>
        <w:t xml:space="preserve"> вимог</w:t>
      </w:r>
      <w:r>
        <w:rPr>
          <w:rFonts w:ascii="Times New Roman" w:hAnsi="Times New Roman" w:cs="Times New Roman"/>
        </w:rPr>
        <w:t>а</w:t>
      </w:r>
      <w:r w:rsidRPr="00CB24DD">
        <w:rPr>
          <w:rFonts w:ascii="Times New Roman" w:hAnsi="Times New Roman" w:cs="Times New Roman"/>
        </w:rPr>
        <w:t xml:space="preserve"> щодо зазначення емблеми Союзу та здійснення відповідної заяви про фінансування, що містить слова «фінансується Європейським Союзом – </w:t>
      </w:r>
      <w:proofErr w:type="spellStart"/>
      <w:r w:rsidRPr="00CB24DD">
        <w:rPr>
          <w:rFonts w:ascii="Times New Roman" w:hAnsi="Times New Roman" w:cs="Times New Roman"/>
        </w:rPr>
        <w:t>Ukraine</w:t>
      </w:r>
      <w:proofErr w:type="spellEnd"/>
      <w:r w:rsidRPr="00CB24DD">
        <w:rPr>
          <w:rFonts w:ascii="Times New Roman" w:hAnsi="Times New Roman" w:cs="Times New Roman"/>
        </w:rPr>
        <w:t xml:space="preserve"> </w:t>
      </w:r>
      <w:proofErr w:type="spellStart"/>
      <w:r w:rsidRPr="00CB24DD">
        <w:rPr>
          <w:rFonts w:ascii="Times New Roman" w:hAnsi="Times New Roman" w:cs="Times New Roman"/>
        </w:rPr>
        <w:t>Facility</w:t>
      </w:r>
      <w:proofErr w:type="spellEnd"/>
      <w:r w:rsidRPr="00CB24DD">
        <w:rPr>
          <w:rFonts w:ascii="Times New Roman" w:hAnsi="Times New Roman" w:cs="Times New Roman"/>
        </w:rPr>
        <w:t>» або «</w:t>
      </w:r>
      <w:proofErr w:type="spellStart"/>
      <w:r w:rsidRPr="00CB24DD">
        <w:rPr>
          <w:rFonts w:ascii="Times New Roman" w:hAnsi="Times New Roman" w:cs="Times New Roman"/>
        </w:rPr>
        <w:t>співфінансується</w:t>
      </w:r>
      <w:proofErr w:type="spellEnd"/>
      <w:r w:rsidRPr="00CB24DD">
        <w:rPr>
          <w:rFonts w:ascii="Times New Roman" w:hAnsi="Times New Roman" w:cs="Times New Roman"/>
        </w:rPr>
        <w:t xml:space="preserve"> Європейським Союзом – </w:t>
      </w:r>
      <w:proofErr w:type="spellStart"/>
      <w:r w:rsidRPr="00CB24DD">
        <w:rPr>
          <w:rFonts w:ascii="Times New Roman" w:hAnsi="Times New Roman" w:cs="Times New Roman"/>
        </w:rPr>
        <w:t>Ukraine</w:t>
      </w:r>
      <w:proofErr w:type="spellEnd"/>
      <w:r w:rsidRPr="00CB24DD">
        <w:rPr>
          <w:rFonts w:ascii="Times New Roman" w:hAnsi="Times New Roman" w:cs="Times New Roman"/>
        </w:rPr>
        <w:t xml:space="preserve"> </w:t>
      </w:r>
      <w:proofErr w:type="spellStart"/>
      <w:r w:rsidRPr="00CB24DD">
        <w:rPr>
          <w:rFonts w:ascii="Times New Roman" w:hAnsi="Times New Roman" w:cs="Times New Roman"/>
        </w:rPr>
        <w:t>Facility</w:t>
      </w:r>
      <w:proofErr w:type="spellEnd"/>
      <w:r w:rsidRPr="00CB24DD">
        <w:rPr>
          <w:rFonts w:ascii="Times New Roman" w:hAnsi="Times New Roman" w:cs="Times New Roman"/>
        </w:rPr>
        <w:t xml:space="preserve">». </w:t>
      </w:r>
    </w:p>
    <w:bookmarkEnd w:id="0"/>
    <w:p w14:paraId="67C68EC4" w14:textId="77777777" w:rsidR="00771C55" w:rsidRPr="00771C55" w:rsidRDefault="00771C55" w:rsidP="00771C55">
      <w:pPr>
        <w:spacing w:after="0" w:line="240" w:lineRule="auto"/>
        <w:ind w:firstLine="567"/>
        <w:jc w:val="both"/>
        <w:rPr>
          <w:rFonts w:ascii="Times New Roman" w:hAnsi="Times New Roman" w:cs="Times New Roman"/>
        </w:rPr>
      </w:pPr>
    </w:p>
    <w:p w14:paraId="2AF78E11"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III. Сума, що визначена у договорі</w:t>
      </w:r>
    </w:p>
    <w:p w14:paraId="7611F9FD" w14:textId="68299ED0" w:rsidR="007305AE" w:rsidRPr="00771C55" w:rsidRDefault="007305AE" w:rsidP="00771C55">
      <w:pPr>
        <w:spacing w:after="0" w:line="240" w:lineRule="auto"/>
        <w:ind w:firstLine="567"/>
        <w:jc w:val="both"/>
        <w:rPr>
          <w:rFonts w:ascii="Times New Roman" w:hAnsi="Times New Roman" w:cs="Times New Roman"/>
          <w:b/>
        </w:rPr>
      </w:pPr>
      <w:r w:rsidRPr="00771C55">
        <w:rPr>
          <w:rFonts w:ascii="Times New Roman" w:hAnsi="Times New Roman" w:cs="Times New Roman"/>
        </w:rPr>
        <w:t xml:space="preserve">3.1. Сума, що визначена у Договорі становить </w:t>
      </w:r>
      <w:r w:rsidRPr="00771C55">
        <w:rPr>
          <w:rFonts w:ascii="Times New Roman" w:hAnsi="Times New Roman" w:cs="Times New Roman"/>
          <w:b/>
        </w:rPr>
        <w:t xml:space="preserve">_______________________________ грн. (_____________________) з </w:t>
      </w:r>
      <w:r w:rsidR="00566AD4">
        <w:rPr>
          <w:rFonts w:ascii="Times New Roman" w:hAnsi="Times New Roman" w:cs="Times New Roman"/>
          <w:b/>
        </w:rPr>
        <w:t>/</w:t>
      </w:r>
      <w:r w:rsidRPr="00771C55">
        <w:rPr>
          <w:rFonts w:ascii="Times New Roman" w:hAnsi="Times New Roman" w:cs="Times New Roman"/>
          <w:b/>
        </w:rPr>
        <w:t xml:space="preserve"> без ПДВ.</w:t>
      </w:r>
    </w:p>
    <w:p w14:paraId="5EFB1D14" w14:textId="77777777" w:rsidR="00566AD4" w:rsidRDefault="00771C55" w:rsidP="00771C55">
      <w:pPr>
        <w:spacing w:after="0" w:line="240" w:lineRule="auto"/>
        <w:ind w:firstLine="567"/>
        <w:jc w:val="both"/>
        <w:rPr>
          <w:rFonts w:ascii="Times New Roman" w:hAnsi="Times New Roman" w:cs="Times New Roman"/>
        </w:rPr>
      </w:pPr>
      <w:r w:rsidRPr="000E466E">
        <w:rPr>
          <w:rFonts w:ascii="Times New Roman" w:hAnsi="Times New Roman" w:cs="Times New Roman"/>
        </w:rPr>
        <w:t>3.1.1</w:t>
      </w:r>
      <w:r w:rsidRPr="000E466E">
        <w:rPr>
          <w:rFonts w:ascii="Times New Roman" w:hAnsi="Times New Roman" w:cs="Times New Roman"/>
          <w:b/>
        </w:rPr>
        <w:t xml:space="preserve"> </w:t>
      </w:r>
      <w:r w:rsidRPr="000E466E">
        <w:rPr>
          <w:rFonts w:ascii="Times New Roman" w:hAnsi="Times New Roman" w:cs="Times New Roman"/>
        </w:rPr>
        <w:t>Закупівля здійснюється за рахунок коштів виділених для  реалізації Постанови Кабінету Міністрів України від 31.12.2024 № 1554 «Деякі питання надання субвенції з державного бюджету місцевим бюджетам на реалізацію публічного інвестиційного проекту на забезпечення якісної, сучасної та доступної загальної середньої освіти «Нова</w:t>
      </w:r>
      <w:r w:rsidR="00566AD4">
        <w:rPr>
          <w:rFonts w:ascii="Times New Roman" w:hAnsi="Times New Roman" w:cs="Times New Roman"/>
        </w:rPr>
        <w:t xml:space="preserve"> українська школа» у 2025 році»:</w:t>
      </w:r>
    </w:p>
    <w:p w14:paraId="0B36A549" w14:textId="1F3575CF" w:rsidR="00566AD4" w:rsidRPr="00566AD4" w:rsidRDefault="00771C55" w:rsidP="00566AD4">
      <w:pPr>
        <w:spacing w:after="0" w:line="240" w:lineRule="auto"/>
        <w:ind w:firstLine="567"/>
        <w:jc w:val="both"/>
        <w:rPr>
          <w:rFonts w:ascii="Times New Roman" w:hAnsi="Times New Roman" w:cs="Times New Roman"/>
        </w:rPr>
      </w:pPr>
      <w:r w:rsidRPr="00566AD4">
        <w:rPr>
          <w:rFonts w:ascii="Times New Roman" w:hAnsi="Times New Roman" w:cs="Times New Roman"/>
        </w:rPr>
        <w:t xml:space="preserve"> </w:t>
      </w:r>
      <w:r w:rsidR="00566AD4" w:rsidRPr="00566AD4">
        <w:rPr>
          <w:rFonts w:ascii="Times New Roman" w:hAnsi="Times New Roman" w:cs="Times New Roman"/>
        </w:rPr>
        <w:t>- згідно з КПКВК 0611183 -Співфінансування заходів, що реалізуються за рахунок субвенції з державного бюджету місцевим бюджетам на реалізацію публічного інвестиційного проекту на забезпечення якісної, сучасної та доступної загальної середньої освіти Нова українська школа» - у сумі _________ грн.</w:t>
      </w:r>
    </w:p>
    <w:p w14:paraId="00EC4C70" w14:textId="0FCD068E" w:rsidR="00771C55" w:rsidRDefault="00566AD4" w:rsidP="00566AD4">
      <w:pPr>
        <w:spacing w:after="0" w:line="240" w:lineRule="auto"/>
        <w:ind w:firstLine="567"/>
        <w:jc w:val="both"/>
        <w:rPr>
          <w:rFonts w:ascii="Times New Roman" w:hAnsi="Times New Roman" w:cs="Times New Roman"/>
        </w:rPr>
      </w:pPr>
      <w:r w:rsidRPr="00566AD4">
        <w:rPr>
          <w:rFonts w:ascii="Times New Roman" w:hAnsi="Times New Roman" w:cs="Times New Roman"/>
        </w:rPr>
        <w:t>- згідно з КПКВК 0611184-Виконання заходів, спрямованих на реалізацію публічного інвестиційного проекту на забезпечення якісної, сучасної та доступної загальної середньої освіти Нова українська школа за рахунок субвенції з державного бюджету місцевим бюджетам»</w:t>
      </w:r>
      <w:r w:rsidRPr="00566AD4">
        <w:t xml:space="preserve"> </w:t>
      </w:r>
      <w:r w:rsidRPr="00566AD4">
        <w:rPr>
          <w:rFonts w:ascii="Times New Roman" w:hAnsi="Times New Roman" w:cs="Times New Roman"/>
        </w:rPr>
        <w:t>- у сумі _________ грн.</w:t>
      </w:r>
    </w:p>
    <w:p w14:paraId="2BB97AC3" w14:textId="0F13D661" w:rsidR="00670123" w:rsidRPr="00566AD4" w:rsidRDefault="00670123" w:rsidP="00566AD4">
      <w:pPr>
        <w:spacing w:after="0" w:line="240" w:lineRule="auto"/>
        <w:ind w:firstLine="567"/>
        <w:jc w:val="both"/>
        <w:rPr>
          <w:rFonts w:ascii="Times New Roman" w:hAnsi="Times New Roman" w:cs="Times New Roman"/>
        </w:rPr>
      </w:pPr>
      <w:r w:rsidRPr="00670123">
        <w:rPr>
          <w:rFonts w:ascii="Times New Roman" w:hAnsi="Times New Roman" w:cs="Times New Roman"/>
        </w:rPr>
        <w:t>КЕКВ – 3110</w:t>
      </w:r>
    </w:p>
    <w:p w14:paraId="043D225C" w14:textId="77777777" w:rsidR="00771C55" w:rsidRPr="00771C55" w:rsidRDefault="00771C55" w:rsidP="00771C55">
      <w:pPr>
        <w:keepNext/>
        <w:widowControl w:val="0"/>
        <w:spacing w:after="0" w:line="240" w:lineRule="auto"/>
        <w:ind w:firstLine="567"/>
        <w:jc w:val="both"/>
        <w:rPr>
          <w:rFonts w:ascii="Times New Roman" w:eastAsia="Times New Roman" w:hAnsi="Times New Roman" w:cs="Times New Roman"/>
        </w:rPr>
      </w:pPr>
      <w:bookmarkStart w:id="1" w:name="_Hlk191555031"/>
      <w:r w:rsidRPr="00771C55">
        <w:rPr>
          <w:rFonts w:ascii="Times New Roman" w:eastAsia="Times New Roman" w:hAnsi="Times New Roman" w:cs="Times New Roman"/>
        </w:rPr>
        <w:t xml:space="preserve">3.1.2. Конкретний крок Плану України фінансується Європейським  Союзом – «Цей крок фінансується Європейським Союзом — </w:t>
      </w:r>
      <w:proofErr w:type="spellStart"/>
      <w:r w:rsidRPr="00771C55">
        <w:rPr>
          <w:rFonts w:ascii="Times New Roman" w:eastAsia="Times New Roman" w:hAnsi="Times New Roman" w:cs="Times New Roman"/>
        </w:rPr>
        <w:t>Ukraine</w:t>
      </w:r>
      <w:proofErr w:type="spellEnd"/>
      <w:r w:rsidRPr="00771C55">
        <w:rPr>
          <w:rFonts w:ascii="Times New Roman" w:eastAsia="Times New Roman" w:hAnsi="Times New Roman" w:cs="Times New Roman"/>
        </w:rPr>
        <w:t xml:space="preserve"> </w:t>
      </w:r>
      <w:proofErr w:type="spellStart"/>
      <w:r w:rsidRPr="00771C55">
        <w:rPr>
          <w:rFonts w:ascii="Times New Roman" w:eastAsia="Times New Roman" w:hAnsi="Times New Roman" w:cs="Times New Roman"/>
        </w:rPr>
        <w:t>Facility</w:t>
      </w:r>
      <w:proofErr w:type="spellEnd"/>
      <w:r w:rsidRPr="00771C55">
        <w:rPr>
          <w:rFonts w:ascii="Times New Roman" w:eastAsia="Times New Roman" w:hAnsi="Times New Roman" w:cs="Times New Roman"/>
        </w:rPr>
        <w:t xml:space="preserve">»  </w:t>
      </w:r>
      <w:r w:rsidRPr="00771C55">
        <w:rPr>
          <w:rFonts w:ascii="Times New Roman" w:hAnsi="Times New Roman" w:cs="Times New Roman"/>
        </w:rPr>
        <w:t xml:space="preserve">згідно постанови Кабінету Міністрів України від 15.11.2024 № 1318 «Деякі питання реалізації інструменту </w:t>
      </w:r>
      <w:r w:rsidRPr="00771C55">
        <w:rPr>
          <w:rFonts w:ascii="Times New Roman" w:hAnsi="Times New Roman" w:cs="Times New Roman"/>
          <w:lang w:val="en-US"/>
        </w:rPr>
        <w:t>Ukraine</w:t>
      </w:r>
      <w:r w:rsidRPr="00771C55">
        <w:rPr>
          <w:rFonts w:ascii="Times New Roman" w:hAnsi="Times New Roman" w:cs="Times New Roman"/>
        </w:rPr>
        <w:t xml:space="preserve"> </w:t>
      </w:r>
      <w:r w:rsidRPr="00771C55">
        <w:rPr>
          <w:rFonts w:ascii="Times New Roman" w:hAnsi="Times New Roman" w:cs="Times New Roman"/>
          <w:lang w:val="en-US"/>
        </w:rPr>
        <w:t>Facility</w:t>
      </w:r>
      <w:r w:rsidRPr="00771C55">
        <w:rPr>
          <w:rFonts w:ascii="Times New Roman" w:hAnsi="Times New Roman" w:cs="Times New Roman"/>
          <w:bCs/>
          <w:shd w:val="clear" w:color="auto" w:fill="FFFFFF"/>
        </w:rPr>
        <w:t>».</w:t>
      </w:r>
    </w:p>
    <w:bookmarkEnd w:id="1"/>
    <w:p w14:paraId="4A91350B"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3.2. Сума цього Договору може бути зменшена за взаємною згодою Сторін.</w:t>
      </w:r>
    </w:p>
    <w:p w14:paraId="3FACB213" w14:textId="77777777" w:rsidR="007305AE" w:rsidRPr="00771C55" w:rsidRDefault="007305AE" w:rsidP="00771C55">
      <w:pPr>
        <w:spacing w:after="0" w:line="240" w:lineRule="auto"/>
        <w:ind w:firstLine="567"/>
        <w:jc w:val="both"/>
        <w:rPr>
          <w:rFonts w:ascii="Times New Roman" w:hAnsi="Times New Roman" w:cs="Times New Roman"/>
          <w:spacing w:val="-1"/>
        </w:rPr>
      </w:pPr>
      <w:r w:rsidRPr="00771C55">
        <w:rPr>
          <w:rFonts w:ascii="Times New Roman" w:hAnsi="Times New Roman" w:cs="Times New Roman"/>
          <w:spacing w:val="-1"/>
        </w:rPr>
        <w:t>3.3. Сума на товар встановлюється в національній грошовій одиниці України.</w:t>
      </w:r>
    </w:p>
    <w:p w14:paraId="5F385CE4"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3.4. Умови Договору про закупівлю не повинні відрізнятися від змісту тендерної пропозиції переможця процедури закупівлі та не повинні змінюватися після підписання Договору про закупівлю до повного виконання зобов’язань сторонами, крім випадків визначених у пункті 19 особливостей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зокрема:</w:t>
      </w:r>
    </w:p>
    <w:p w14:paraId="10507671"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1) зменшення обсягів закупівлі, зокрема з урахуванням фактичного обсягу видатків замовника;</w:t>
      </w:r>
    </w:p>
    <w:p w14:paraId="79DC77D5"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2) погодження зміни ціни за одиницю товару в договорі про закупівлю у разі коливання ціни такого товару на ринку, що відбулося з моменту укладення договору про закупівлю або останнього внесення змін до договору про закупівлю в частині зміни ціни за одиницю товару. Зміна ціни за одиницю товару здійснюється пропорційно коливанню ціни такого товару на ринку (відсоток збільшення ціни за одиницю товару не може перевищувати відсоток коливання (збільшення) ціни такого товару на ринку) за умови документального підтвердження такого коливання та не повинна призвести до збільшення суми, визначеної в договорі про закупівлю на момент його укладення;</w:t>
      </w:r>
    </w:p>
    <w:p w14:paraId="19EE1BB8"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3) покращення якості предмета закупівлі за умови, що таке покращення не призведе до збільшення суми, визначеної в договорі про закупівлю;</w:t>
      </w:r>
    </w:p>
    <w:p w14:paraId="5EAA26B4"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4) продовження строку дії договору про закупівлю та/або строку виконання зобов’язань щодо передачі товару, виконання робіт, надання послуг у разі виникнення документально підтверджених об’єктивних обставин, що спричинили таке продовження, у тому числі обставин непереборної сили, затримки фінансування витрат замовника, за умови, що такі зміни не призведуть до збільшення суми, визначеної в договорі про закупівлю;</w:t>
      </w:r>
    </w:p>
    <w:p w14:paraId="409B9E75"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5) погодження зміни ціни в договорі про закупівлю в бік зменшення (без зміни кількості (обсягу) та якості товарів, робіт і послуг);</w:t>
      </w:r>
    </w:p>
    <w:p w14:paraId="2D1ACAE4"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 xml:space="preserve">6) зміни ціни в договорі про закупівлю у зв’язку з зміною ставок податків і зборів та/або зміною умов щодо надання пільг з оподаткування - пропорційно до зміни таких ставок та/або пільг з </w:t>
      </w:r>
      <w:r w:rsidRPr="00771C55">
        <w:rPr>
          <w:rFonts w:ascii="Times New Roman" w:hAnsi="Times New Roman" w:cs="Times New Roman"/>
        </w:rPr>
        <w:lastRenderedPageBreak/>
        <w:t>оподаткування, а також у зв’язку із зміною системи оподаткування пропорційно до зміни податкового навантаження внаслідок зміни системи оподаткування;</w:t>
      </w:r>
    </w:p>
    <w:p w14:paraId="77E6653E"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 xml:space="preserve">7) зміни встановленого згідно із законодавством органами державної статистики індексу споживчих цін, зміни курсу іноземної валюти, зміни біржових котирувань або показників </w:t>
      </w:r>
      <w:proofErr w:type="spellStart"/>
      <w:r w:rsidRPr="00771C55">
        <w:rPr>
          <w:rFonts w:ascii="Times New Roman" w:hAnsi="Times New Roman" w:cs="Times New Roman"/>
        </w:rPr>
        <w:t>Platts</w:t>
      </w:r>
      <w:proofErr w:type="spellEnd"/>
      <w:r w:rsidRPr="00771C55">
        <w:rPr>
          <w:rFonts w:ascii="Times New Roman" w:hAnsi="Times New Roman" w:cs="Times New Roman"/>
        </w:rPr>
        <w:t>, ARGUS, регульованих цін (тарифів), нормативів, середньозважених цін на електроенергію на ринку “на добу наперед”, що застосовуються в договорі про закупівлю, у разі встановлення в договорі про закупівлю порядку зміни ціни;</w:t>
      </w:r>
    </w:p>
    <w:p w14:paraId="5CC6E240" w14:textId="77777777" w:rsidR="007305AE" w:rsidRPr="00771C55" w:rsidRDefault="007305AE" w:rsidP="00771C55">
      <w:pPr>
        <w:spacing w:after="0" w:line="240" w:lineRule="auto"/>
        <w:ind w:firstLine="567"/>
        <w:contextualSpacing/>
        <w:jc w:val="both"/>
        <w:rPr>
          <w:rFonts w:ascii="Times New Roman" w:hAnsi="Times New Roman" w:cs="Times New Roman"/>
        </w:rPr>
      </w:pPr>
      <w:r w:rsidRPr="00771C55">
        <w:rPr>
          <w:rFonts w:ascii="Times New Roman" w:hAnsi="Times New Roman" w:cs="Times New Roman"/>
        </w:rPr>
        <w:t>8) зміни умов у зв’язку із застосуванням положень частини шостої статті 41 Закону.</w:t>
      </w:r>
    </w:p>
    <w:p w14:paraId="54E28C49" w14:textId="77777777" w:rsidR="007305AE" w:rsidRPr="00771C55" w:rsidRDefault="007305AE" w:rsidP="00771C55">
      <w:pPr>
        <w:pStyle w:val="10"/>
        <w:tabs>
          <w:tab w:val="left" w:pos="567"/>
        </w:tabs>
        <w:ind w:firstLine="0"/>
        <w:jc w:val="both"/>
        <w:rPr>
          <w:rFonts w:cs="Times New Roman"/>
          <w:sz w:val="22"/>
          <w:szCs w:val="22"/>
        </w:rPr>
      </w:pPr>
      <w:r w:rsidRPr="00771C55">
        <w:rPr>
          <w:rFonts w:cs="Times New Roman"/>
          <w:color w:val="000000"/>
          <w:sz w:val="22"/>
          <w:szCs w:val="22"/>
        </w:rPr>
        <w:tab/>
        <w:t>3.5.</w:t>
      </w:r>
      <w:bookmarkStart w:id="2" w:name="bookmark134"/>
      <w:bookmarkEnd w:id="2"/>
      <w:r w:rsidRPr="00771C55">
        <w:rPr>
          <w:rFonts w:cs="Times New Roman"/>
          <w:color w:val="000000"/>
          <w:sz w:val="22"/>
          <w:szCs w:val="22"/>
        </w:rPr>
        <w:t>У випадку зміни курсу іноземної валюти (долар США, Євро) на 2 або більше відсотки відносно курсу, який встановлений Національним банком України на дату укладення Договору, Сторони мають право застосовувати наступний порядок коригування ціни за одиницю Товару залежно від зміни курсу іноземної валюти:</w:t>
      </w:r>
    </w:p>
    <w:p w14:paraId="122CC0F6" w14:textId="77777777" w:rsidR="007305AE" w:rsidRPr="00771C55" w:rsidRDefault="007305AE" w:rsidP="00771C55">
      <w:pPr>
        <w:pStyle w:val="10"/>
        <w:ind w:firstLine="0"/>
        <w:jc w:val="both"/>
        <w:rPr>
          <w:rFonts w:cs="Times New Roman"/>
          <w:sz w:val="22"/>
          <w:szCs w:val="22"/>
        </w:rPr>
      </w:pPr>
      <w:r w:rsidRPr="00771C55">
        <w:rPr>
          <w:rFonts w:cs="Times New Roman"/>
          <w:color w:val="000000"/>
          <w:sz w:val="22"/>
          <w:szCs w:val="22"/>
        </w:rPr>
        <w:t xml:space="preserve">Ц = (KI / К2) * </w:t>
      </w:r>
      <w:proofErr w:type="spellStart"/>
      <w:r w:rsidRPr="00771C55">
        <w:rPr>
          <w:rFonts w:cs="Times New Roman"/>
          <w:color w:val="000000"/>
          <w:sz w:val="22"/>
          <w:szCs w:val="22"/>
        </w:rPr>
        <w:t>Цт</w:t>
      </w:r>
      <w:proofErr w:type="spellEnd"/>
      <w:r w:rsidRPr="00771C55">
        <w:rPr>
          <w:rFonts w:cs="Times New Roman"/>
          <w:color w:val="000000"/>
          <w:sz w:val="22"/>
          <w:szCs w:val="22"/>
        </w:rPr>
        <w:t>,</w:t>
      </w:r>
    </w:p>
    <w:p w14:paraId="59F35B2F" w14:textId="77777777" w:rsidR="007305AE" w:rsidRPr="00771C55" w:rsidRDefault="007305AE" w:rsidP="00771C55">
      <w:pPr>
        <w:pStyle w:val="10"/>
        <w:ind w:firstLine="460"/>
        <w:jc w:val="both"/>
        <w:rPr>
          <w:rFonts w:cs="Times New Roman"/>
          <w:sz w:val="22"/>
          <w:szCs w:val="22"/>
        </w:rPr>
      </w:pPr>
      <w:r w:rsidRPr="00771C55">
        <w:rPr>
          <w:rFonts w:cs="Times New Roman"/>
          <w:color w:val="000000"/>
          <w:sz w:val="22"/>
          <w:szCs w:val="22"/>
        </w:rPr>
        <w:t>де;</w:t>
      </w:r>
    </w:p>
    <w:p w14:paraId="67FDEE4B" w14:textId="77777777" w:rsidR="007305AE" w:rsidRPr="00771C55" w:rsidRDefault="007305AE" w:rsidP="00771C55">
      <w:pPr>
        <w:pStyle w:val="10"/>
        <w:numPr>
          <w:ilvl w:val="0"/>
          <w:numId w:val="2"/>
        </w:numPr>
        <w:tabs>
          <w:tab w:val="left" w:pos="633"/>
        </w:tabs>
        <w:ind w:firstLine="460"/>
        <w:jc w:val="both"/>
        <w:rPr>
          <w:rFonts w:cs="Times New Roman"/>
          <w:sz w:val="22"/>
          <w:szCs w:val="22"/>
        </w:rPr>
      </w:pPr>
      <w:bookmarkStart w:id="3" w:name="bookmark135"/>
      <w:bookmarkEnd w:id="3"/>
      <w:r w:rsidRPr="00771C55">
        <w:rPr>
          <w:rFonts w:cs="Times New Roman"/>
          <w:color w:val="000000"/>
          <w:sz w:val="22"/>
          <w:szCs w:val="22"/>
        </w:rPr>
        <w:t>К1 - офіційний курс гривні до долара СІПА/Євро, встановлений НБУ, на дату укладання відповідної додаткової угоди про зміну ціни за одиницю Товару;</w:t>
      </w:r>
    </w:p>
    <w:p w14:paraId="13AB9362" w14:textId="77777777" w:rsidR="007305AE" w:rsidRPr="00771C55" w:rsidRDefault="007305AE" w:rsidP="00771C55">
      <w:pPr>
        <w:pStyle w:val="10"/>
        <w:numPr>
          <w:ilvl w:val="0"/>
          <w:numId w:val="2"/>
        </w:numPr>
        <w:tabs>
          <w:tab w:val="left" w:pos="644"/>
        </w:tabs>
        <w:ind w:firstLine="460"/>
        <w:jc w:val="both"/>
        <w:rPr>
          <w:rFonts w:cs="Times New Roman"/>
          <w:sz w:val="22"/>
          <w:szCs w:val="22"/>
        </w:rPr>
      </w:pPr>
      <w:bookmarkStart w:id="4" w:name="bookmark136"/>
      <w:bookmarkEnd w:id="4"/>
      <w:r w:rsidRPr="00771C55">
        <w:rPr>
          <w:rFonts w:cs="Times New Roman"/>
          <w:color w:val="000000"/>
          <w:sz w:val="22"/>
          <w:szCs w:val="22"/>
        </w:rPr>
        <w:t>К2 - офіційний курс гривні до долара США/Євро, встановлений НБУ, на дату укладення Договору;</w:t>
      </w:r>
    </w:p>
    <w:p w14:paraId="3841CBCD" w14:textId="77777777" w:rsidR="007305AE" w:rsidRPr="00771C55" w:rsidRDefault="007305AE" w:rsidP="00771C55">
      <w:pPr>
        <w:pStyle w:val="10"/>
        <w:numPr>
          <w:ilvl w:val="0"/>
          <w:numId w:val="2"/>
        </w:numPr>
        <w:tabs>
          <w:tab w:val="left" w:pos="665"/>
        </w:tabs>
        <w:ind w:firstLine="460"/>
        <w:jc w:val="both"/>
        <w:rPr>
          <w:rFonts w:cs="Times New Roman"/>
          <w:sz w:val="22"/>
          <w:szCs w:val="22"/>
        </w:rPr>
      </w:pPr>
      <w:bookmarkStart w:id="5" w:name="bookmark137"/>
      <w:bookmarkEnd w:id="5"/>
      <w:proofErr w:type="spellStart"/>
      <w:r w:rsidRPr="00771C55">
        <w:rPr>
          <w:rFonts w:cs="Times New Roman"/>
          <w:color w:val="000000"/>
          <w:sz w:val="22"/>
          <w:szCs w:val="22"/>
        </w:rPr>
        <w:t>Цт</w:t>
      </w:r>
      <w:proofErr w:type="spellEnd"/>
      <w:r w:rsidRPr="00771C55">
        <w:rPr>
          <w:rFonts w:cs="Times New Roman"/>
          <w:color w:val="000000"/>
          <w:sz w:val="22"/>
          <w:szCs w:val="22"/>
        </w:rPr>
        <w:t xml:space="preserve"> - ціна за одиницю Товару, визначена в Договорі на дату укладення Договору;</w:t>
      </w:r>
    </w:p>
    <w:p w14:paraId="4F344FF6" w14:textId="77777777" w:rsidR="007305AE" w:rsidRPr="00771C55" w:rsidRDefault="007305AE" w:rsidP="00771C55">
      <w:pPr>
        <w:pStyle w:val="10"/>
        <w:numPr>
          <w:ilvl w:val="0"/>
          <w:numId w:val="2"/>
        </w:numPr>
        <w:tabs>
          <w:tab w:val="left" w:pos="665"/>
        </w:tabs>
        <w:ind w:firstLine="460"/>
        <w:jc w:val="both"/>
        <w:rPr>
          <w:rFonts w:cs="Times New Roman"/>
          <w:sz w:val="22"/>
          <w:szCs w:val="22"/>
        </w:rPr>
      </w:pPr>
      <w:bookmarkStart w:id="6" w:name="bookmark138"/>
      <w:bookmarkEnd w:id="6"/>
      <w:r w:rsidRPr="00771C55">
        <w:rPr>
          <w:rFonts w:cs="Times New Roman"/>
          <w:color w:val="000000"/>
          <w:sz w:val="22"/>
          <w:szCs w:val="22"/>
        </w:rPr>
        <w:t>Ц – остаточна ціна одиниці Товару, за якою здійснюється відпуск Товару.</w:t>
      </w:r>
    </w:p>
    <w:p w14:paraId="24EC7E10" w14:textId="77777777" w:rsidR="007305AE" w:rsidRPr="00771C55" w:rsidRDefault="007305AE" w:rsidP="00771C55">
      <w:pPr>
        <w:pStyle w:val="10"/>
        <w:ind w:firstLine="460"/>
        <w:jc w:val="both"/>
        <w:rPr>
          <w:rFonts w:cs="Times New Roman"/>
          <w:sz w:val="22"/>
          <w:szCs w:val="22"/>
        </w:rPr>
      </w:pPr>
      <w:r w:rsidRPr="00771C55">
        <w:rPr>
          <w:rFonts w:cs="Times New Roman"/>
          <w:color w:val="000000"/>
          <w:sz w:val="22"/>
          <w:szCs w:val="22"/>
        </w:rPr>
        <w:t>Зміна курсу іноземної валюти підтверджується даними Національного банку України, які розміщуються на офіційному сайті НБУ.</w:t>
      </w:r>
    </w:p>
    <w:p w14:paraId="1FAD02A8" w14:textId="77777777" w:rsidR="007305AE" w:rsidRPr="00771C55" w:rsidRDefault="007305AE" w:rsidP="00771C55">
      <w:pPr>
        <w:pStyle w:val="10"/>
        <w:ind w:firstLine="460"/>
        <w:jc w:val="both"/>
        <w:rPr>
          <w:rFonts w:cs="Times New Roman"/>
          <w:sz w:val="22"/>
          <w:szCs w:val="22"/>
        </w:rPr>
      </w:pPr>
      <w:r w:rsidRPr="00771C55">
        <w:rPr>
          <w:rFonts w:cs="Times New Roman"/>
          <w:color w:val="000000"/>
          <w:sz w:val="22"/>
          <w:szCs w:val="22"/>
        </w:rPr>
        <w:t>Ціна за одиницю Товару, що розраховується в порядку та на умовах, визначених за вище наведеною формулою, погоджується Сторонами шляхом укладення Додаткової угоди до Договору.</w:t>
      </w:r>
    </w:p>
    <w:p w14:paraId="4B4BAE83" w14:textId="77777777" w:rsidR="007305AE"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3.6.Сума цього Договору включає вартість пакування товарів, їх завантаження, доставку і розвантаження.</w:t>
      </w:r>
    </w:p>
    <w:p w14:paraId="37E729A3" w14:textId="77777777" w:rsidR="00566AD4" w:rsidRPr="00771C55" w:rsidRDefault="00566AD4" w:rsidP="00771C55">
      <w:pPr>
        <w:spacing w:after="0" w:line="240" w:lineRule="auto"/>
        <w:ind w:firstLine="567"/>
        <w:jc w:val="both"/>
        <w:rPr>
          <w:rFonts w:ascii="Times New Roman" w:hAnsi="Times New Roman" w:cs="Times New Roman"/>
          <w:b/>
        </w:rPr>
      </w:pPr>
    </w:p>
    <w:p w14:paraId="19B147C1"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IV. Порядок здійснення оплати</w:t>
      </w:r>
    </w:p>
    <w:p w14:paraId="411A7647" w14:textId="29F2B42E" w:rsidR="007305AE" w:rsidRPr="00771C55" w:rsidRDefault="007305AE" w:rsidP="00771C55">
      <w:pPr>
        <w:shd w:val="clear" w:color="auto" w:fill="FFFFFF"/>
        <w:spacing w:after="0" w:line="240" w:lineRule="auto"/>
        <w:ind w:firstLine="567"/>
        <w:jc w:val="both"/>
        <w:rPr>
          <w:rFonts w:ascii="Times New Roman" w:hAnsi="Times New Roman" w:cs="Times New Roman"/>
        </w:rPr>
      </w:pPr>
      <w:r w:rsidRPr="00771C55">
        <w:rPr>
          <w:rFonts w:ascii="Times New Roman" w:hAnsi="Times New Roman" w:cs="Times New Roman"/>
        </w:rPr>
        <w:t>4.1 Розрахунки проводяться шляхом оплати Замовником після постачання Постачальником товару та після підписання Сторонами акту приймання - передавання по мірі надходження коштів на рахунок Замовника, але не пізніше 31.12.202</w:t>
      </w:r>
      <w:r w:rsidR="00642A86" w:rsidRPr="00771C55">
        <w:rPr>
          <w:rFonts w:ascii="Times New Roman" w:hAnsi="Times New Roman" w:cs="Times New Roman"/>
        </w:rPr>
        <w:t>5</w:t>
      </w:r>
      <w:r w:rsidRPr="00771C55">
        <w:rPr>
          <w:rFonts w:ascii="Times New Roman" w:hAnsi="Times New Roman" w:cs="Times New Roman"/>
        </w:rPr>
        <w:t xml:space="preserve"> року. </w:t>
      </w:r>
    </w:p>
    <w:p w14:paraId="2F38605B" w14:textId="5FB1F080" w:rsidR="007305AE" w:rsidRPr="00771C55" w:rsidRDefault="007305AE" w:rsidP="00771C55">
      <w:pPr>
        <w:shd w:val="clear" w:color="auto" w:fill="FFFFFF"/>
        <w:spacing w:after="0" w:line="240" w:lineRule="auto"/>
        <w:ind w:firstLine="567"/>
        <w:jc w:val="both"/>
        <w:rPr>
          <w:rFonts w:ascii="Times New Roman" w:hAnsi="Times New Roman" w:cs="Times New Roman"/>
        </w:rPr>
      </w:pPr>
      <w:r w:rsidRPr="00771C55">
        <w:rPr>
          <w:rFonts w:ascii="Times New Roman" w:hAnsi="Times New Roman" w:cs="Times New Roman"/>
        </w:rPr>
        <w:t xml:space="preserve">4.2. Замовник повинен здійснити оплату за </w:t>
      </w:r>
      <w:r w:rsidRPr="00FC5809">
        <w:rPr>
          <w:rFonts w:ascii="Times New Roman" w:hAnsi="Times New Roman" w:cs="Times New Roman"/>
        </w:rPr>
        <w:t>поставлений товар протягом 1</w:t>
      </w:r>
      <w:r w:rsidR="00FC5809" w:rsidRPr="00FC5809">
        <w:rPr>
          <w:rFonts w:ascii="Times New Roman" w:hAnsi="Times New Roman" w:cs="Times New Roman"/>
        </w:rPr>
        <w:t>0</w:t>
      </w:r>
      <w:r w:rsidRPr="00FC5809">
        <w:rPr>
          <w:rFonts w:ascii="Times New Roman" w:hAnsi="Times New Roman" w:cs="Times New Roman"/>
        </w:rPr>
        <w:t xml:space="preserve"> робочих днів після підписання сторонами </w:t>
      </w:r>
      <w:r w:rsidR="00B01755" w:rsidRPr="00FC5809">
        <w:rPr>
          <w:rFonts w:ascii="Times New Roman" w:hAnsi="Times New Roman" w:cs="Times New Roman"/>
        </w:rPr>
        <w:t>акту приймання-передачі</w:t>
      </w:r>
      <w:r w:rsidRPr="00FC5809">
        <w:rPr>
          <w:rFonts w:ascii="Times New Roman" w:hAnsi="Times New Roman" w:cs="Times New Roman"/>
        </w:rPr>
        <w:t xml:space="preserve"> або видаткової накладної.</w:t>
      </w:r>
    </w:p>
    <w:p w14:paraId="20D53F61" w14:textId="73D7B3EB" w:rsidR="007305AE" w:rsidRPr="00771C55" w:rsidRDefault="007305AE" w:rsidP="00771C55">
      <w:pPr>
        <w:shd w:val="clear" w:color="auto" w:fill="FFFFFF"/>
        <w:spacing w:after="0" w:line="240" w:lineRule="auto"/>
        <w:ind w:firstLine="567"/>
        <w:jc w:val="both"/>
        <w:rPr>
          <w:rFonts w:ascii="Times New Roman" w:hAnsi="Times New Roman" w:cs="Times New Roman"/>
        </w:rPr>
      </w:pPr>
      <w:r w:rsidRPr="00771C55">
        <w:rPr>
          <w:rFonts w:ascii="Times New Roman" w:hAnsi="Times New Roman" w:cs="Times New Roman"/>
        </w:rPr>
        <w:t>4.3. Платежі здійснюються органами державного казначейства по безготівковому розрахунку на основі платіжних доручень Замовника.</w:t>
      </w:r>
    </w:p>
    <w:p w14:paraId="6D868E1F" w14:textId="0C86BCC1" w:rsidR="00F525BF" w:rsidRDefault="00F525BF" w:rsidP="00771C55">
      <w:pPr>
        <w:shd w:val="clear" w:color="auto" w:fill="FFFFFF"/>
        <w:spacing w:after="0" w:line="240" w:lineRule="auto"/>
        <w:ind w:firstLine="567"/>
        <w:jc w:val="both"/>
        <w:rPr>
          <w:rFonts w:ascii="Times New Roman" w:hAnsi="Times New Roman" w:cs="Times New Roman"/>
        </w:rPr>
      </w:pPr>
      <w:r w:rsidRPr="00771C55">
        <w:rPr>
          <w:rFonts w:ascii="Times New Roman" w:hAnsi="Times New Roman" w:cs="Times New Roman"/>
        </w:rPr>
        <w:t xml:space="preserve">4.4. Замовником не може бути здійснено оплату товарів, поставлених особами, які внесені до </w:t>
      </w:r>
      <w:proofErr w:type="spellStart"/>
      <w:r w:rsidRPr="00771C55">
        <w:rPr>
          <w:rFonts w:ascii="Times New Roman" w:hAnsi="Times New Roman" w:cs="Times New Roman"/>
        </w:rPr>
        <w:t>санкційного</w:t>
      </w:r>
      <w:proofErr w:type="spellEnd"/>
      <w:r w:rsidRPr="00771C55">
        <w:rPr>
          <w:rFonts w:ascii="Times New Roman" w:hAnsi="Times New Roman" w:cs="Times New Roman"/>
        </w:rPr>
        <w:t xml:space="preserve"> списку ЄС, або зареєстрованих на території країн, які не є прийнятними, перелік прийнятних країн передбачений за посиланням: </w:t>
      </w:r>
      <w:hyperlink r:id="rId8" w:history="1">
        <w:r w:rsidRPr="00771C55">
          <w:rPr>
            <w:rStyle w:val="a7"/>
            <w:rFonts w:ascii="Times New Roman" w:hAnsi="Times New Roman" w:cs="Times New Roman"/>
          </w:rPr>
          <w:t>https://me.gov.ua/Documents/Detail?lang=uk-UA&amp;id=99515de8-4512-4941-afaaca5887a9b4f4&amp;title=PerelikPriiniatnikhKrain</w:t>
        </w:r>
      </w:hyperlink>
      <w:r w:rsidRPr="00771C55">
        <w:rPr>
          <w:rFonts w:ascii="Times New Roman" w:hAnsi="Times New Roman" w:cs="Times New Roman"/>
        </w:rPr>
        <w:t xml:space="preserve"> , окрім випадків окремого документального погодження зі сторони ЄС або уповноваженого органу України.</w:t>
      </w:r>
    </w:p>
    <w:p w14:paraId="6FAECD98" w14:textId="33B55A14" w:rsidR="00FA4F54" w:rsidRPr="00396E04" w:rsidRDefault="008F730C" w:rsidP="00771C55">
      <w:pPr>
        <w:shd w:val="clear" w:color="auto" w:fill="FFFFFF"/>
        <w:spacing w:after="0" w:line="240" w:lineRule="auto"/>
        <w:ind w:firstLine="567"/>
        <w:jc w:val="both"/>
        <w:rPr>
          <w:rFonts w:ascii="Times New Roman" w:hAnsi="Times New Roman" w:cs="Times New Roman"/>
        </w:rPr>
      </w:pPr>
      <w:r w:rsidRPr="00396E04">
        <w:rPr>
          <w:rFonts w:ascii="Times New Roman" w:hAnsi="Times New Roman" w:cs="Times New Roman"/>
        </w:rPr>
        <w:t xml:space="preserve">4.5. </w:t>
      </w:r>
      <w:r w:rsidR="00981C93">
        <w:rPr>
          <w:rFonts w:ascii="Times New Roman" w:hAnsi="Times New Roman" w:cs="Times New Roman"/>
        </w:rPr>
        <w:t>При здійсненні поставки</w:t>
      </w:r>
      <w:r w:rsidR="00FA4F54" w:rsidRPr="00396E04">
        <w:rPr>
          <w:rFonts w:ascii="Times New Roman" w:hAnsi="Times New Roman" w:cs="Times New Roman"/>
        </w:rPr>
        <w:t xml:space="preserve"> Постачальник до кожної видаткової накладної додає наступні документи:</w:t>
      </w:r>
    </w:p>
    <w:p w14:paraId="5ABA9A17" w14:textId="2ED47D74" w:rsidR="00FA4F54" w:rsidRPr="00396E04" w:rsidRDefault="00396E04" w:rsidP="00771C55">
      <w:pPr>
        <w:shd w:val="clear" w:color="auto" w:fill="FFFFFF"/>
        <w:spacing w:after="0" w:line="240" w:lineRule="auto"/>
        <w:ind w:firstLine="567"/>
        <w:jc w:val="both"/>
        <w:rPr>
          <w:rFonts w:ascii="Times New Roman" w:hAnsi="Times New Roman" w:cs="Times New Roman"/>
        </w:rPr>
      </w:pPr>
      <w:bookmarkStart w:id="7" w:name="_Hlk198398123"/>
      <w:r w:rsidRPr="00396E04">
        <w:rPr>
          <w:rFonts w:ascii="Times New Roman" w:hAnsi="Times New Roman" w:cs="Times New Roman"/>
        </w:rPr>
        <w:t>-</w:t>
      </w:r>
      <w:r w:rsidR="00FA4F54" w:rsidRPr="00396E04">
        <w:rPr>
          <w:rFonts w:ascii="Times New Roman" w:hAnsi="Times New Roman" w:cs="Times New Roman"/>
        </w:rPr>
        <w:t xml:space="preserve"> </w:t>
      </w:r>
      <w:r w:rsidR="00981C93">
        <w:rPr>
          <w:rFonts w:ascii="Times New Roman" w:hAnsi="Times New Roman" w:cs="Times New Roman"/>
        </w:rPr>
        <w:t xml:space="preserve">Документ сформований на </w:t>
      </w:r>
      <w:r w:rsidR="00FA4F54" w:rsidRPr="00396E04">
        <w:rPr>
          <w:rFonts w:ascii="Times New Roman" w:hAnsi="Times New Roman" w:cs="Times New Roman"/>
        </w:rPr>
        <w:t xml:space="preserve">сайті </w:t>
      </w:r>
      <w:hyperlink r:id="rId9" w:history="1">
        <w:r w:rsidR="00FA4F54" w:rsidRPr="00396E04">
          <w:rPr>
            <w:rStyle w:val="a7"/>
            <w:rFonts w:ascii="Times New Roman" w:hAnsi="Times New Roman" w:cs="Times New Roman"/>
          </w:rPr>
          <w:t>https://www.sanctionsmap.eu</w:t>
        </w:r>
      </w:hyperlink>
      <w:r w:rsidR="00FA4F54" w:rsidRPr="00396E04">
        <w:rPr>
          <w:rFonts w:ascii="Times New Roman" w:hAnsi="Times New Roman" w:cs="Times New Roman"/>
        </w:rPr>
        <w:t xml:space="preserve"> у ві</w:t>
      </w:r>
      <w:r w:rsidR="00981C93">
        <w:rPr>
          <w:rFonts w:ascii="Times New Roman" w:hAnsi="Times New Roman" w:cs="Times New Roman"/>
        </w:rPr>
        <w:t>д</w:t>
      </w:r>
      <w:r w:rsidR="00FA4F54" w:rsidRPr="00396E04">
        <w:rPr>
          <w:rFonts w:ascii="Times New Roman" w:hAnsi="Times New Roman" w:cs="Times New Roman"/>
        </w:rPr>
        <w:t xml:space="preserve">повідності до п. 5 ст. 1 Рамкової угоди про те, що Постачальник або його кінцевий </w:t>
      </w:r>
      <w:proofErr w:type="spellStart"/>
      <w:r w:rsidR="00FA4F54" w:rsidRPr="00396E04">
        <w:rPr>
          <w:rFonts w:ascii="Times New Roman" w:hAnsi="Times New Roman" w:cs="Times New Roman"/>
        </w:rPr>
        <w:t>бенефіціарний</w:t>
      </w:r>
      <w:proofErr w:type="spellEnd"/>
      <w:r w:rsidR="00FA4F54" w:rsidRPr="00396E04">
        <w:rPr>
          <w:rFonts w:ascii="Times New Roman" w:hAnsi="Times New Roman" w:cs="Times New Roman"/>
        </w:rPr>
        <w:t xml:space="preserve"> власник, його член або учасник (акціонер) юридичної особи Постачальника не є </w:t>
      </w:r>
      <w:r w:rsidR="00E20530" w:rsidRPr="00396E04">
        <w:rPr>
          <w:rFonts w:ascii="Times New Roman" w:hAnsi="Times New Roman" w:cs="Times New Roman"/>
        </w:rPr>
        <w:t xml:space="preserve">особами, до яких застосовані обмежувальні заходи у вигляді санкцій Європейського Союзу, та такі особи не знаходяться у </w:t>
      </w:r>
      <w:proofErr w:type="spellStart"/>
      <w:r w:rsidR="00E20530" w:rsidRPr="00396E04">
        <w:rPr>
          <w:rFonts w:ascii="Times New Roman" w:hAnsi="Times New Roman" w:cs="Times New Roman"/>
        </w:rPr>
        <w:t>санкційному</w:t>
      </w:r>
      <w:proofErr w:type="spellEnd"/>
      <w:r w:rsidR="00E20530" w:rsidRPr="00396E04">
        <w:rPr>
          <w:rFonts w:ascii="Times New Roman" w:hAnsi="Times New Roman" w:cs="Times New Roman"/>
        </w:rPr>
        <w:t xml:space="preserve"> списку Європейського Союзу</w:t>
      </w:r>
    </w:p>
    <w:p w14:paraId="20F7AD48" w14:textId="7D5CB14A" w:rsidR="00E20530" w:rsidRPr="00F337A6" w:rsidRDefault="00396E04" w:rsidP="00771C55">
      <w:pPr>
        <w:shd w:val="clear" w:color="auto" w:fill="FFFFFF"/>
        <w:spacing w:after="0" w:line="240" w:lineRule="auto"/>
        <w:ind w:firstLine="567"/>
        <w:jc w:val="both"/>
        <w:rPr>
          <w:rFonts w:ascii="Times New Roman" w:hAnsi="Times New Roman" w:cs="Times New Roman"/>
        </w:rPr>
      </w:pPr>
      <w:r w:rsidRPr="00F337A6">
        <w:rPr>
          <w:rFonts w:ascii="Times New Roman" w:hAnsi="Times New Roman" w:cs="Times New Roman"/>
        </w:rPr>
        <w:t xml:space="preserve">- </w:t>
      </w:r>
      <w:r w:rsidR="00E20530" w:rsidRPr="00F337A6">
        <w:rPr>
          <w:rFonts w:ascii="Times New Roman" w:hAnsi="Times New Roman" w:cs="Times New Roman"/>
        </w:rPr>
        <w:t>Документ, що підтверджує країну походження товар</w:t>
      </w:r>
      <w:r w:rsidR="00AA0746" w:rsidRPr="00F337A6">
        <w:rPr>
          <w:rFonts w:ascii="Times New Roman" w:hAnsi="Times New Roman" w:cs="Times New Roman"/>
        </w:rPr>
        <w:t>у, що постачається під час виконання укладеного договору про закупівлю</w:t>
      </w:r>
      <w:r w:rsidR="00981C93" w:rsidRPr="00F337A6">
        <w:rPr>
          <w:rFonts w:ascii="Times New Roman" w:hAnsi="Times New Roman" w:cs="Times New Roman"/>
        </w:rPr>
        <w:t xml:space="preserve"> з прийнятних країн</w:t>
      </w:r>
      <w:r w:rsidRPr="00F337A6">
        <w:rPr>
          <w:rFonts w:ascii="Times New Roman" w:hAnsi="Times New Roman" w:cs="Times New Roman"/>
        </w:rPr>
        <w:t>: сертифікат про країну походження товару, або сертифікат про регіональне найменування товару, або декларацію про походження товару, або засвідчену декларацію про походження товару</w:t>
      </w:r>
      <w:r w:rsidR="000E466E" w:rsidRPr="00F337A6">
        <w:rPr>
          <w:rFonts w:ascii="Times New Roman" w:hAnsi="Times New Roman" w:cs="Times New Roman"/>
        </w:rPr>
        <w:t>.</w:t>
      </w:r>
    </w:p>
    <w:p w14:paraId="6CB4C3AB" w14:textId="52599B57" w:rsidR="00AA0746" w:rsidRDefault="00AA0746" w:rsidP="0061370F">
      <w:pPr>
        <w:shd w:val="clear" w:color="auto" w:fill="FFFFFF"/>
        <w:spacing w:after="0" w:line="240" w:lineRule="auto"/>
        <w:ind w:firstLine="567"/>
        <w:jc w:val="both"/>
        <w:rPr>
          <w:rFonts w:ascii="Times New Roman" w:hAnsi="Times New Roman" w:cs="Times New Roman"/>
        </w:rPr>
      </w:pPr>
      <w:r w:rsidRPr="00F337A6">
        <w:rPr>
          <w:rFonts w:ascii="Times New Roman" w:hAnsi="Times New Roman" w:cs="Times New Roman"/>
        </w:rPr>
        <w:t xml:space="preserve">- Документ, що підтверджує країну походження програмного забезпечення навчального призначення (програмний засіб) з прийнятних країн: </w:t>
      </w:r>
      <w:r w:rsidR="00E751D0" w:rsidRPr="00F337A6">
        <w:rPr>
          <w:rFonts w:ascii="Times New Roman" w:hAnsi="Times New Roman" w:cs="Times New Roman"/>
        </w:rPr>
        <w:t xml:space="preserve">сертифікат про країну походження товару, або сертифікат про регіональне найменування товару, або декларацію про походження товару, або засвідчену декларацію про походження товару, або </w:t>
      </w:r>
      <w:r w:rsidR="00AB1B38" w:rsidRPr="00F337A6">
        <w:rPr>
          <w:rFonts w:ascii="Times New Roman" w:hAnsi="Times New Roman" w:cs="Times New Roman"/>
        </w:rPr>
        <w:t>в</w:t>
      </w:r>
      <w:r w:rsidRPr="00F337A6">
        <w:rPr>
          <w:rFonts w:ascii="Times New Roman" w:hAnsi="Times New Roman" w:cs="Times New Roman"/>
        </w:rPr>
        <w:t xml:space="preserve">исновок про виробництво товарів / виконання робіт / надання послуг щодо розробки, інтеграції, підтримки функціональності такого програмного забезпечення навчального призначення </w:t>
      </w:r>
      <w:r w:rsidR="00F337A6">
        <w:rPr>
          <w:rFonts w:ascii="Times New Roman" w:hAnsi="Times New Roman" w:cs="Times New Roman"/>
        </w:rPr>
        <w:t>суб’єктом господарювання</w:t>
      </w:r>
      <w:r w:rsidRPr="00F337A6">
        <w:rPr>
          <w:rFonts w:ascii="Times New Roman" w:hAnsi="Times New Roman" w:cs="Times New Roman"/>
        </w:rPr>
        <w:t>, виданий Торгово-промисловою палатою України або її регіональним підрозділом.</w:t>
      </w:r>
    </w:p>
    <w:p w14:paraId="5671334A" w14:textId="77777777" w:rsidR="00241DFF" w:rsidRPr="000E466E" w:rsidRDefault="00241DFF" w:rsidP="0061370F">
      <w:pPr>
        <w:shd w:val="clear" w:color="auto" w:fill="FFFFFF"/>
        <w:spacing w:after="0" w:line="240" w:lineRule="auto"/>
        <w:ind w:firstLine="567"/>
        <w:jc w:val="both"/>
        <w:rPr>
          <w:rFonts w:ascii="Times New Roman" w:hAnsi="Times New Roman" w:cs="Times New Roman"/>
        </w:rPr>
      </w:pPr>
    </w:p>
    <w:bookmarkEnd w:id="7"/>
    <w:p w14:paraId="475FEAFE" w14:textId="77777777" w:rsidR="00771C55" w:rsidRPr="00771C55" w:rsidRDefault="00771C55" w:rsidP="00771C55">
      <w:pPr>
        <w:shd w:val="clear" w:color="auto" w:fill="FFFFFF"/>
        <w:spacing w:after="0" w:line="240" w:lineRule="auto"/>
        <w:ind w:firstLine="567"/>
        <w:jc w:val="both"/>
        <w:rPr>
          <w:rFonts w:ascii="Times New Roman" w:hAnsi="Times New Roman" w:cs="Times New Roman"/>
        </w:rPr>
      </w:pPr>
    </w:p>
    <w:p w14:paraId="382B528A"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V. Місце та строк поставки товарів</w:t>
      </w:r>
    </w:p>
    <w:p w14:paraId="710A4C33" w14:textId="5932B3B4" w:rsidR="007305AE" w:rsidRPr="00771C55" w:rsidRDefault="007305AE" w:rsidP="00771C55">
      <w:pPr>
        <w:spacing w:after="0" w:line="240" w:lineRule="auto"/>
        <w:ind w:firstLine="567"/>
        <w:jc w:val="both"/>
        <w:rPr>
          <w:rFonts w:ascii="Times New Roman" w:hAnsi="Times New Roman" w:cs="Times New Roman"/>
          <w:b/>
        </w:rPr>
      </w:pPr>
      <w:r w:rsidRPr="00771C55">
        <w:rPr>
          <w:rFonts w:ascii="Times New Roman" w:hAnsi="Times New Roman" w:cs="Times New Roman"/>
        </w:rPr>
        <w:t xml:space="preserve">5.1. Строк поставки товару - </w:t>
      </w:r>
      <w:r w:rsidRPr="00771C55">
        <w:rPr>
          <w:rFonts w:ascii="Times New Roman" w:hAnsi="Times New Roman" w:cs="Times New Roman"/>
          <w:b/>
        </w:rPr>
        <w:t xml:space="preserve">до </w:t>
      </w:r>
      <w:r w:rsidR="002B4AD7">
        <w:rPr>
          <w:rFonts w:ascii="Times New Roman" w:hAnsi="Times New Roman" w:cs="Times New Roman"/>
          <w:b/>
        </w:rPr>
        <w:t xml:space="preserve">30 вересня </w:t>
      </w:r>
      <w:r w:rsidR="00F1738C" w:rsidRPr="00771C55">
        <w:rPr>
          <w:rFonts w:ascii="Times New Roman" w:hAnsi="Times New Roman" w:cs="Times New Roman"/>
          <w:b/>
        </w:rPr>
        <w:t xml:space="preserve"> 2025</w:t>
      </w:r>
      <w:r w:rsidRPr="00771C55">
        <w:rPr>
          <w:rFonts w:ascii="Times New Roman" w:hAnsi="Times New Roman" w:cs="Times New Roman"/>
          <w:b/>
        </w:rPr>
        <w:t xml:space="preserve"> року.</w:t>
      </w:r>
    </w:p>
    <w:p w14:paraId="331A3917" w14:textId="2FF5AD53" w:rsidR="007305AE" w:rsidRPr="00771C55" w:rsidRDefault="007305AE" w:rsidP="00771C55">
      <w:pPr>
        <w:pStyle w:val="a3"/>
        <w:snapToGrid w:val="0"/>
        <w:spacing w:before="0" w:beforeAutospacing="0" w:after="0" w:afterAutospacing="0"/>
        <w:ind w:firstLine="567"/>
        <w:rPr>
          <w:b/>
          <w:sz w:val="22"/>
          <w:szCs w:val="22"/>
        </w:rPr>
      </w:pPr>
      <w:r w:rsidRPr="00771C55">
        <w:rPr>
          <w:sz w:val="22"/>
          <w:szCs w:val="22"/>
        </w:rPr>
        <w:t xml:space="preserve">5.2. </w:t>
      </w:r>
      <w:r w:rsidRPr="00566AD4">
        <w:rPr>
          <w:sz w:val="22"/>
          <w:szCs w:val="22"/>
        </w:rPr>
        <w:t>Місце поставки товарів:</w:t>
      </w:r>
      <w:r w:rsidRPr="00771C55">
        <w:rPr>
          <w:sz w:val="22"/>
          <w:szCs w:val="22"/>
        </w:rPr>
        <w:t xml:space="preserve"> </w:t>
      </w:r>
      <w:r w:rsidR="00442414" w:rsidRPr="00715C42">
        <w:rPr>
          <w:b/>
        </w:rPr>
        <w:t>580</w:t>
      </w:r>
      <w:r w:rsidR="00442414">
        <w:rPr>
          <w:b/>
        </w:rPr>
        <w:t>05</w:t>
      </w:r>
      <w:r w:rsidR="00442414" w:rsidRPr="00715C42">
        <w:rPr>
          <w:b/>
        </w:rPr>
        <w:t xml:space="preserve">, м. Чернівці, </w:t>
      </w:r>
      <w:r w:rsidR="00442414">
        <w:rPr>
          <w:b/>
        </w:rPr>
        <w:t>проспект Незалежності , буд 68.</w:t>
      </w:r>
    </w:p>
    <w:p w14:paraId="100CE4E0" w14:textId="77C902C7" w:rsidR="007305AE" w:rsidRPr="00771C55" w:rsidRDefault="007305AE" w:rsidP="00771C55">
      <w:pPr>
        <w:pStyle w:val="a3"/>
        <w:snapToGrid w:val="0"/>
        <w:spacing w:before="0" w:beforeAutospacing="0" w:after="0" w:afterAutospacing="0"/>
        <w:rPr>
          <w:b/>
          <w:sz w:val="22"/>
          <w:szCs w:val="22"/>
        </w:rPr>
      </w:pPr>
      <w:r w:rsidRPr="00771C55">
        <w:rPr>
          <w:b/>
          <w:sz w:val="22"/>
          <w:szCs w:val="22"/>
        </w:rPr>
        <w:t xml:space="preserve"> </w:t>
      </w:r>
      <w:r w:rsidRPr="00771C55">
        <w:rPr>
          <w:sz w:val="22"/>
          <w:szCs w:val="22"/>
        </w:rPr>
        <w:t xml:space="preserve">Строк поставки товару може бути змінений за згодою сторін, про що укладається відповідна додаткова угода до цього Договору. </w:t>
      </w:r>
    </w:p>
    <w:p w14:paraId="59B51DB8" w14:textId="77777777" w:rsidR="007305AE" w:rsidRPr="00771C55" w:rsidRDefault="007305AE" w:rsidP="00771C55">
      <w:pPr>
        <w:shd w:val="clear" w:color="auto" w:fill="FFFFFF"/>
        <w:tabs>
          <w:tab w:val="left" w:pos="540"/>
          <w:tab w:val="left" w:pos="1171"/>
        </w:tabs>
        <w:spacing w:after="0" w:line="240" w:lineRule="auto"/>
        <w:ind w:firstLine="567"/>
        <w:jc w:val="both"/>
        <w:rPr>
          <w:rFonts w:ascii="Times New Roman" w:hAnsi="Times New Roman" w:cs="Times New Roman"/>
        </w:rPr>
      </w:pPr>
      <w:r w:rsidRPr="00771C55">
        <w:rPr>
          <w:rFonts w:ascii="Times New Roman" w:hAnsi="Times New Roman" w:cs="Times New Roman"/>
        </w:rPr>
        <w:t xml:space="preserve">5.3. Зобов'язання Постачальника щодо поставки товару вважаються виконаними у повному обсязі з моменту передачі товару у власність Замовника за адресою Постачальника. </w:t>
      </w:r>
    </w:p>
    <w:p w14:paraId="0432394C" w14:textId="7E3711CF" w:rsidR="00F525BF" w:rsidRPr="00771C55" w:rsidRDefault="007305AE" w:rsidP="00771C55">
      <w:pPr>
        <w:tabs>
          <w:tab w:val="left" w:pos="540"/>
        </w:tabs>
        <w:spacing w:after="0" w:line="240" w:lineRule="auto"/>
        <w:ind w:firstLine="567"/>
        <w:jc w:val="both"/>
        <w:rPr>
          <w:rFonts w:ascii="Times New Roman" w:hAnsi="Times New Roman" w:cs="Times New Roman"/>
        </w:rPr>
      </w:pPr>
      <w:r w:rsidRPr="00771C55">
        <w:rPr>
          <w:rFonts w:ascii="Times New Roman" w:hAnsi="Times New Roman" w:cs="Times New Roman"/>
        </w:rPr>
        <w:t>5.4. Замовник має право пред'явити претензію Постачальнику по кількості та якості товару. Претензія готується і подається у письмовій формі і пред'являється Постачальнику, по кількості – у день прийому-передачі товару, по якості – в будь-який момент впродовж дії даного Договору.</w:t>
      </w:r>
    </w:p>
    <w:p w14:paraId="21B340CA" w14:textId="09DE59A2" w:rsidR="00F525BF" w:rsidRPr="00771C55" w:rsidRDefault="00F525BF" w:rsidP="00771C55">
      <w:pPr>
        <w:tabs>
          <w:tab w:val="left" w:pos="540"/>
        </w:tabs>
        <w:spacing w:after="0" w:line="240" w:lineRule="auto"/>
        <w:ind w:firstLine="567"/>
        <w:jc w:val="both"/>
        <w:rPr>
          <w:rFonts w:ascii="Times New Roman" w:hAnsi="Times New Roman" w:cs="Times New Roman"/>
        </w:rPr>
      </w:pPr>
      <w:r w:rsidRPr="00771C55">
        <w:rPr>
          <w:rFonts w:ascii="Times New Roman" w:hAnsi="Times New Roman" w:cs="Times New Roman"/>
        </w:rPr>
        <w:t>5.5. При поставці товару Постачальник має надати документ про відсутність Постачальника</w:t>
      </w:r>
      <w:r w:rsidR="00327F72">
        <w:rPr>
          <w:rFonts w:ascii="Times New Roman" w:hAnsi="Times New Roman" w:cs="Times New Roman"/>
        </w:rPr>
        <w:t xml:space="preserve"> та </w:t>
      </w:r>
      <w:r w:rsidRPr="00771C55">
        <w:rPr>
          <w:rFonts w:ascii="Times New Roman" w:hAnsi="Times New Roman" w:cs="Times New Roman"/>
        </w:rPr>
        <w:t xml:space="preserve">його </w:t>
      </w:r>
      <w:proofErr w:type="spellStart"/>
      <w:r w:rsidRPr="00771C55">
        <w:rPr>
          <w:rFonts w:ascii="Times New Roman" w:hAnsi="Times New Roman" w:cs="Times New Roman"/>
        </w:rPr>
        <w:t>бенеферціарного</w:t>
      </w:r>
      <w:proofErr w:type="spellEnd"/>
      <w:r w:rsidRPr="00771C55">
        <w:rPr>
          <w:rFonts w:ascii="Times New Roman" w:hAnsi="Times New Roman" w:cs="Times New Roman"/>
        </w:rPr>
        <w:t xml:space="preserve"> власника</w:t>
      </w:r>
      <w:r w:rsidR="00327F72">
        <w:rPr>
          <w:rFonts w:ascii="Times New Roman" w:hAnsi="Times New Roman" w:cs="Times New Roman"/>
        </w:rPr>
        <w:t xml:space="preserve">, </w:t>
      </w:r>
      <w:r w:rsidR="00327F72">
        <w:rPr>
          <w:rFonts w:ascii="Times New Roman" w:hAnsi="Times New Roman" w:cs="Times New Roman"/>
          <w:sz w:val="20"/>
          <w:szCs w:val="20"/>
        </w:rPr>
        <w:t>його члена або учасника (акціонера) юридичної особи</w:t>
      </w:r>
      <w:r w:rsidR="00327F72">
        <w:rPr>
          <w:rFonts w:ascii="Times New Roman" w:hAnsi="Times New Roman" w:cs="Times New Roman"/>
        </w:rPr>
        <w:t xml:space="preserve"> у</w:t>
      </w:r>
      <w:r w:rsidRPr="00771C55">
        <w:rPr>
          <w:rFonts w:ascii="Times New Roman" w:hAnsi="Times New Roman" w:cs="Times New Roman"/>
        </w:rPr>
        <w:t xml:space="preserve"> переліку санкцій Європейського Союзу </w:t>
      </w:r>
      <w:hyperlink r:id="rId10" w:anchor="/main" w:history="1">
        <w:r w:rsidRPr="00771C55">
          <w:rPr>
            <w:rStyle w:val="a7"/>
            <w:rFonts w:ascii="Times New Roman" w:hAnsi="Times New Roman" w:cs="Times New Roman"/>
          </w:rPr>
          <w:t>https://www.sanctionsmap.eu/#/main</w:t>
        </w:r>
      </w:hyperlink>
      <w:r w:rsidRPr="00771C55">
        <w:rPr>
          <w:rFonts w:ascii="Times New Roman" w:hAnsi="Times New Roman" w:cs="Times New Roman"/>
        </w:rPr>
        <w:t xml:space="preserve"> .</w:t>
      </w:r>
    </w:p>
    <w:p w14:paraId="1C2F650A"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VI. Права та обов'язки сторін</w:t>
      </w:r>
    </w:p>
    <w:p w14:paraId="6143FDA8" w14:textId="77777777" w:rsidR="007305AE" w:rsidRPr="00771C55" w:rsidRDefault="007305AE" w:rsidP="00771C55">
      <w:pPr>
        <w:spacing w:after="0" w:line="240" w:lineRule="auto"/>
        <w:ind w:firstLine="567"/>
        <w:jc w:val="both"/>
        <w:rPr>
          <w:rFonts w:ascii="Times New Roman" w:hAnsi="Times New Roman" w:cs="Times New Roman"/>
          <w:b/>
        </w:rPr>
      </w:pPr>
      <w:r w:rsidRPr="00771C55">
        <w:rPr>
          <w:rFonts w:ascii="Times New Roman" w:hAnsi="Times New Roman" w:cs="Times New Roman"/>
        </w:rPr>
        <w:t xml:space="preserve">6.1. </w:t>
      </w:r>
      <w:r w:rsidRPr="00771C55">
        <w:rPr>
          <w:rFonts w:ascii="Times New Roman" w:hAnsi="Times New Roman" w:cs="Times New Roman"/>
          <w:b/>
        </w:rPr>
        <w:t>Замовник зобов'язаний:</w:t>
      </w:r>
    </w:p>
    <w:p w14:paraId="08670BBF"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6.1.1. Своєчасно та в повному обсязі сплачувати за поставлений товар;</w:t>
      </w:r>
    </w:p>
    <w:p w14:paraId="743A5F92"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6.1.2. Приймати поставлені </w:t>
      </w:r>
      <w:r w:rsidRPr="00771C55">
        <w:rPr>
          <w:rFonts w:ascii="Times New Roman" w:hAnsi="Times New Roman" w:cs="Times New Roman"/>
          <w:lang w:eastAsia="ru-RU"/>
        </w:rPr>
        <w:t>товари згідно з накладною та/або актом прийому-передачі</w:t>
      </w:r>
      <w:r w:rsidRPr="00771C55">
        <w:rPr>
          <w:rFonts w:ascii="Times New Roman" w:hAnsi="Times New Roman" w:cs="Times New Roman"/>
        </w:rPr>
        <w:t>.</w:t>
      </w:r>
    </w:p>
    <w:p w14:paraId="7E716549" w14:textId="77777777" w:rsidR="007305AE" w:rsidRPr="00771C55" w:rsidRDefault="007305AE" w:rsidP="00771C55">
      <w:pPr>
        <w:spacing w:after="0" w:line="240" w:lineRule="auto"/>
        <w:ind w:firstLine="567"/>
        <w:jc w:val="both"/>
        <w:rPr>
          <w:rFonts w:ascii="Times New Roman" w:hAnsi="Times New Roman" w:cs="Times New Roman"/>
          <w:b/>
        </w:rPr>
      </w:pPr>
      <w:r w:rsidRPr="00771C55">
        <w:rPr>
          <w:rFonts w:ascii="Times New Roman" w:hAnsi="Times New Roman" w:cs="Times New Roman"/>
        </w:rPr>
        <w:t xml:space="preserve">6.2. </w:t>
      </w:r>
      <w:r w:rsidRPr="00771C55">
        <w:rPr>
          <w:rFonts w:ascii="Times New Roman" w:hAnsi="Times New Roman" w:cs="Times New Roman"/>
          <w:b/>
        </w:rPr>
        <w:t>Замовник має право:</w:t>
      </w:r>
    </w:p>
    <w:p w14:paraId="5F47AE75" w14:textId="42DD8F5E"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 xml:space="preserve">6.2.1. Достроково розірвати цей Договір у </w:t>
      </w:r>
      <w:r w:rsidR="00285E59">
        <w:rPr>
          <w:sz w:val="22"/>
          <w:szCs w:val="22"/>
        </w:rPr>
        <w:t>випадках передбачених цим Договором</w:t>
      </w:r>
      <w:r w:rsidRPr="00771C55">
        <w:rPr>
          <w:sz w:val="22"/>
          <w:szCs w:val="22"/>
        </w:rPr>
        <w:t>, повідомивши про це його у строк за 15 календарних днів;</w:t>
      </w:r>
    </w:p>
    <w:p w14:paraId="5BFCB1F8" w14:textId="77777777"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6.2.2. Зменшувати обсяг закупівлі товару та загальну вартість цього Договору залежно від реального фінансування видатків. У такому разі Сторони вносять відповідні зміни до цього Договору;</w:t>
      </w:r>
    </w:p>
    <w:p w14:paraId="08444D6A" w14:textId="77777777"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 xml:space="preserve">6.3. </w:t>
      </w:r>
      <w:r w:rsidRPr="00327F72">
        <w:rPr>
          <w:b/>
          <w:sz w:val="22"/>
          <w:szCs w:val="22"/>
        </w:rPr>
        <w:t>Постачальник зобов'язаний:</w:t>
      </w:r>
    </w:p>
    <w:p w14:paraId="3F5A9893" w14:textId="77777777"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6.3.1. Забезпечити поставку товару у строки, встановлені цим Договором;</w:t>
      </w:r>
    </w:p>
    <w:p w14:paraId="119C1AAB" w14:textId="77777777"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6.3.2. Забезпечити Замовника товаром, якість якого відповідає умовам, установленим розділом II цього Договору;</w:t>
      </w:r>
    </w:p>
    <w:p w14:paraId="2CB7CEBD" w14:textId="77777777"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 xml:space="preserve">6.4. </w:t>
      </w:r>
      <w:r w:rsidRPr="00327F72">
        <w:rPr>
          <w:b/>
          <w:sz w:val="22"/>
          <w:szCs w:val="22"/>
        </w:rPr>
        <w:t>Постачальник має право:</w:t>
      </w:r>
    </w:p>
    <w:p w14:paraId="2283007A" w14:textId="77777777" w:rsidR="007305AE" w:rsidRPr="00771C55" w:rsidRDefault="007305AE" w:rsidP="00771C55">
      <w:pPr>
        <w:pStyle w:val="a3"/>
        <w:spacing w:before="0" w:beforeAutospacing="0" w:after="0" w:afterAutospacing="0"/>
        <w:ind w:firstLine="567"/>
        <w:jc w:val="both"/>
        <w:rPr>
          <w:sz w:val="22"/>
          <w:szCs w:val="22"/>
        </w:rPr>
      </w:pPr>
      <w:r w:rsidRPr="00771C55">
        <w:rPr>
          <w:sz w:val="22"/>
          <w:szCs w:val="22"/>
        </w:rPr>
        <w:t>6.4.1. Своєчасно та в повному обсязі отримувати плату за поставлений товар;</w:t>
      </w:r>
    </w:p>
    <w:p w14:paraId="16B61DAB" w14:textId="77777777" w:rsidR="007305AE"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6.4.2. На дострокову поставку товару за письмовим погодженням Замовника.</w:t>
      </w:r>
    </w:p>
    <w:p w14:paraId="45C6DA6E" w14:textId="77777777" w:rsidR="00771C55" w:rsidRPr="00771C55" w:rsidRDefault="00771C55" w:rsidP="00771C55">
      <w:pPr>
        <w:spacing w:after="0" w:line="240" w:lineRule="auto"/>
        <w:ind w:firstLine="567"/>
        <w:jc w:val="both"/>
        <w:rPr>
          <w:rFonts w:ascii="Times New Roman" w:hAnsi="Times New Roman" w:cs="Times New Roman"/>
        </w:rPr>
      </w:pPr>
    </w:p>
    <w:p w14:paraId="1323D2A1"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VII. Відповідальність сторін</w:t>
      </w:r>
    </w:p>
    <w:p w14:paraId="6054223C"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7.1. У разі невиконання або неналежного виконання своїх зобов'язань за Договором Сторони несуть відповідальність, передбачену законами та цим Договором. </w:t>
      </w:r>
    </w:p>
    <w:p w14:paraId="16B23709"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7.2. У разі невиконання або несвоєчасного виконання зобов'язань при закупівлі товарів  за бюджетні кошти Постачальник сплачує Замовнику штрафні санкції (неустойка, штраф, пеня) у розмірі подвійної облікової ставки НБУ від суми непоставленого Товару за кожний день затримки. Сплата штрафних санкцій не звільняє Постачальника від виконання прийнятих на себе зобов'язань по Договору поставки.</w:t>
      </w:r>
    </w:p>
    <w:p w14:paraId="4DF60293" w14:textId="77777777" w:rsidR="007305AE"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7.3. Види порушень та санкції за них, установлені Договором: у разі порушення Замовником строку оплати, визначеного в розділі IV Договору (при наявності бюджетного фінансування), Замовник сплачує Постачальнику пеню у розмірі подвійної облікової ставки НБУ від суми поставленого по накладній товару, за кожний день затримки оплати, за весь період прострочення. Сплата штрафних санкцій не звільняє Замовника від виконання взятих на себе зобов’язань по даному Договору.</w:t>
      </w:r>
    </w:p>
    <w:p w14:paraId="78B684BA" w14:textId="77777777" w:rsidR="00771C55" w:rsidRPr="00771C55" w:rsidRDefault="00771C55" w:rsidP="00771C55">
      <w:pPr>
        <w:spacing w:after="0" w:line="240" w:lineRule="auto"/>
        <w:ind w:firstLine="567"/>
        <w:jc w:val="both"/>
        <w:rPr>
          <w:rFonts w:ascii="Times New Roman" w:hAnsi="Times New Roman" w:cs="Times New Roman"/>
        </w:rPr>
      </w:pPr>
    </w:p>
    <w:p w14:paraId="793F1A61"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VIII. Обставини непереборної сили</w:t>
      </w:r>
    </w:p>
    <w:p w14:paraId="04E3FC58"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8.1. Сторони звільняються від відповідальності за невиконання або неналежне виконання зобов'язань за цим Договором внаслідок дії непереборної сили, тобто надзвичайних і невідворотних обставин, які не існували під час укладання Договору та виникли поза волею Сторін (аварія, катастрофа, стихійне лихо, епідемія, епізоотія, війна тощо). </w:t>
      </w:r>
    </w:p>
    <w:p w14:paraId="39546E3F"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8.2. Сторона, що не може виконувати зобов'язання за цим Договором унаслідок дії обставин непереборної сили, повинна не пізніше ніж протягом семи днів з моменту їх виникнення повідомити про це іншу Сторону у письмовій формі. </w:t>
      </w:r>
    </w:p>
    <w:p w14:paraId="77163C27"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8.3. Доказом виникнення обставин непереборної сили та строку їх дії є відповідні документи, які видаються ТПП України. </w:t>
      </w:r>
    </w:p>
    <w:p w14:paraId="2B0E9922" w14:textId="77777777" w:rsidR="007305AE"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8.4. У разі коли строк дії обставин непереборної сили продовжується більше ніж 40 днів, кожна із Сторін в установленому порядку має право розірвати цей Договір. У разі попередньої оплати Постачальник повертає Замовнику кошти протягом трьох днів з дня розірвання цього Договору. </w:t>
      </w:r>
    </w:p>
    <w:p w14:paraId="0D0EBA73" w14:textId="77777777" w:rsidR="00771C55" w:rsidRPr="00771C55" w:rsidRDefault="00771C55" w:rsidP="00771C55">
      <w:pPr>
        <w:spacing w:after="0" w:line="240" w:lineRule="auto"/>
        <w:ind w:firstLine="567"/>
        <w:jc w:val="both"/>
        <w:rPr>
          <w:rFonts w:ascii="Times New Roman" w:hAnsi="Times New Roman" w:cs="Times New Roman"/>
        </w:rPr>
      </w:pPr>
    </w:p>
    <w:p w14:paraId="544F92BC"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lastRenderedPageBreak/>
        <w:t>IX. Вирішення спорів</w:t>
      </w:r>
    </w:p>
    <w:p w14:paraId="0BBD14EF"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9.1. У випадку виникнення спорів або розбіжностей Сторони зобов'язуються вирішувати їх шляхом взаємних переговорів та консультацій. </w:t>
      </w:r>
    </w:p>
    <w:p w14:paraId="6FD8D81B"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9.2. У разі недосягнення Сторонами згоди спори (розбіжності) вирішуються у судовому порядку передбаченому чинним законодавством України.</w:t>
      </w:r>
    </w:p>
    <w:p w14:paraId="0966F157"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X. Строк дії договору</w:t>
      </w:r>
    </w:p>
    <w:p w14:paraId="4D4547D5" w14:textId="0CBE59BE"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10.1. Цей Договір набирає чинності з дати підписання і діє до 31.12.202</w:t>
      </w:r>
      <w:r w:rsidR="00226079" w:rsidRPr="00771C55">
        <w:rPr>
          <w:rFonts w:ascii="Times New Roman" w:hAnsi="Times New Roman" w:cs="Times New Roman"/>
        </w:rPr>
        <w:t>5</w:t>
      </w:r>
      <w:r w:rsidRPr="00771C55">
        <w:rPr>
          <w:rFonts w:ascii="Times New Roman" w:hAnsi="Times New Roman" w:cs="Times New Roman"/>
        </w:rPr>
        <w:t xml:space="preserve"> року включно, але в будь-якому випадку до повного виконання сторонами своїх обов’язків. </w:t>
      </w:r>
    </w:p>
    <w:p w14:paraId="75E19D2D" w14:textId="77777777"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10.2. Цей Договір укладається і підписується у двох примірниках, що мають однакову юридичну силу. </w:t>
      </w:r>
    </w:p>
    <w:p w14:paraId="22C5B001"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XI. Інші умови</w:t>
      </w:r>
    </w:p>
    <w:p w14:paraId="14FDDFB9" w14:textId="09129799" w:rsidR="007305AE" w:rsidRPr="00C7155D"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 xml:space="preserve">11.1. Основні умови цього договору не можуть змінюватися після його підписання до виконання зобов’язань сторонами в повному обсязі, крім випадків передбачених діючим законодавством, в тому </w:t>
      </w:r>
      <w:r w:rsidRPr="00C7155D">
        <w:rPr>
          <w:rFonts w:ascii="Times New Roman" w:hAnsi="Times New Roman" w:cs="Times New Roman"/>
        </w:rPr>
        <w:t>числі пунктом 19 особливостей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w:t>
      </w:r>
    </w:p>
    <w:p w14:paraId="3ECF549B" w14:textId="2A79F7DC" w:rsidR="00C7155D" w:rsidRPr="00C7155D" w:rsidRDefault="00C7155D" w:rsidP="00C7155D">
      <w:pPr>
        <w:spacing w:after="0" w:line="240" w:lineRule="auto"/>
        <w:ind w:firstLine="567"/>
        <w:jc w:val="both"/>
        <w:rPr>
          <w:rFonts w:ascii="Times New Roman" w:hAnsi="Times New Roman" w:cs="Times New Roman"/>
        </w:rPr>
      </w:pPr>
      <w:bookmarkStart w:id="8" w:name="_Hlk203925176"/>
      <w:r w:rsidRPr="00C7155D">
        <w:rPr>
          <w:rFonts w:ascii="Times New Roman" w:hAnsi="Times New Roman" w:cs="Times New Roman"/>
        </w:rPr>
        <w:t xml:space="preserve">11.2. </w:t>
      </w:r>
      <w:r w:rsidR="00285E59" w:rsidRPr="00C7155D">
        <w:rPr>
          <w:rFonts w:ascii="Times New Roman" w:hAnsi="Times New Roman" w:cs="Times New Roman"/>
        </w:rPr>
        <w:t>Пропозицію щодо внесення змін до договору про закупівлю може зробити кожна із Сторін договору про закупівлю шляхом направлення офіційного листа (пропозиції) іншій стороні в письмовій / електронній формі.</w:t>
      </w:r>
    </w:p>
    <w:p w14:paraId="2D60C26D" w14:textId="60938545" w:rsidR="00285E59" w:rsidRPr="00C7155D" w:rsidRDefault="00C7155D" w:rsidP="00C7155D">
      <w:pPr>
        <w:spacing w:after="0" w:line="240" w:lineRule="auto"/>
        <w:ind w:firstLine="567"/>
        <w:jc w:val="both"/>
        <w:rPr>
          <w:rFonts w:ascii="Times New Roman" w:hAnsi="Times New Roman" w:cs="Times New Roman"/>
        </w:rPr>
      </w:pPr>
      <w:r w:rsidRPr="00C7155D">
        <w:rPr>
          <w:rFonts w:ascii="Times New Roman" w:eastAsia="Times New Roman" w:hAnsi="Times New Roman" w:cs="Times New Roman"/>
        </w:rPr>
        <w:t xml:space="preserve">11.3. </w:t>
      </w:r>
      <w:r w:rsidR="00285E59" w:rsidRPr="00C7155D">
        <w:rPr>
          <w:rFonts w:ascii="Times New Roman" w:eastAsia="Times New Roman" w:hAnsi="Times New Roman" w:cs="Times New Roman"/>
        </w:rPr>
        <w:t>Додаткові угоди та додатки до цього договору про закупівлю є його невід'ємною частиною і мають юридичну силу у разі, якщо вони викладені в письмовій формі, підписані Сторонами та набирають чинності з моменту їх підписання уповноваженими представниками Сторін.</w:t>
      </w:r>
    </w:p>
    <w:bookmarkEnd w:id="8"/>
    <w:p w14:paraId="6A7C6903" w14:textId="00251A98" w:rsidR="007305AE" w:rsidRPr="00C7155D" w:rsidRDefault="007305AE" w:rsidP="00771C55">
      <w:pPr>
        <w:spacing w:after="0" w:line="240" w:lineRule="auto"/>
        <w:ind w:firstLine="567"/>
        <w:jc w:val="both"/>
        <w:rPr>
          <w:rFonts w:ascii="Times New Roman" w:hAnsi="Times New Roman" w:cs="Times New Roman"/>
        </w:rPr>
      </w:pPr>
      <w:r w:rsidRPr="00C7155D">
        <w:rPr>
          <w:rFonts w:ascii="Times New Roman" w:hAnsi="Times New Roman" w:cs="Times New Roman"/>
        </w:rPr>
        <w:t>11.</w:t>
      </w:r>
      <w:r w:rsidR="00C7155D" w:rsidRPr="00C7155D">
        <w:rPr>
          <w:rFonts w:ascii="Times New Roman" w:hAnsi="Times New Roman" w:cs="Times New Roman"/>
        </w:rPr>
        <w:t>4</w:t>
      </w:r>
      <w:r w:rsidRPr="00C7155D">
        <w:rPr>
          <w:rFonts w:ascii="Times New Roman" w:hAnsi="Times New Roman" w:cs="Times New Roman"/>
        </w:rPr>
        <w:t>. Строк дії договору, за взаємною згодою сторін, може бути продовжений відповідно до вимог діючого законодавства, про що укладається додаткова угода.</w:t>
      </w:r>
    </w:p>
    <w:p w14:paraId="41D589C2" w14:textId="4D82BB8D" w:rsidR="007305AE" w:rsidRPr="00771C55" w:rsidRDefault="007305AE" w:rsidP="00771C55">
      <w:pPr>
        <w:spacing w:after="0" w:line="240" w:lineRule="auto"/>
        <w:ind w:firstLine="567"/>
        <w:jc w:val="both"/>
        <w:rPr>
          <w:rFonts w:ascii="Times New Roman" w:hAnsi="Times New Roman" w:cs="Times New Roman"/>
        </w:rPr>
      </w:pPr>
      <w:r w:rsidRPr="00C7155D">
        <w:rPr>
          <w:rFonts w:ascii="Times New Roman" w:hAnsi="Times New Roman" w:cs="Times New Roman"/>
          <w:lang w:eastAsia="ru-RU"/>
        </w:rPr>
        <w:t>11.</w:t>
      </w:r>
      <w:r w:rsidR="00C7155D">
        <w:rPr>
          <w:rFonts w:ascii="Times New Roman" w:hAnsi="Times New Roman" w:cs="Times New Roman"/>
          <w:lang w:eastAsia="ru-RU"/>
        </w:rPr>
        <w:t>5.</w:t>
      </w:r>
      <w:r w:rsidRPr="00C7155D">
        <w:rPr>
          <w:rFonts w:ascii="Times New Roman" w:hAnsi="Times New Roman" w:cs="Times New Roman"/>
          <w:lang w:eastAsia="ru-RU"/>
        </w:rPr>
        <w:t xml:space="preserve"> Згідно </w:t>
      </w:r>
      <w:r w:rsidRPr="00C7155D">
        <w:rPr>
          <w:rFonts w:ascii="Times New Roman" w:hAnsi="Times New Roman" w:cs="Times New Roman"/>
        </w:rPr>
        <w:t>Цивільного кодексу України, Господарського кодексу України та Закону України «Про публічні закупівлі» істотними (основними) умовами договору є: предмет договору; сума</w:t>
      </w:r>
      <w:r w:rsidRPr="00771C55">
        <w:rPr>
          <w:rFonts w:ascii="Times New Roman" w:hAnsi="Times New Roman" w:cs="Times New Roman"/>
        </w:rPr>
        <w:t xml:space="preserve"> договору, в тому числі ціна за одиницю; строк дії договору та строк поставки товарів/надання послуг; якість та кількість товару/послуг.</w:t>
      </w:r>
    </w:p>
    <w:p w14:paraId="3812A002" w14:textId="685CE276"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lang w:eastAsia="ru-RU"/>
        </w:rPr>
        <w:t>11.</w:t>
      </w:r>
      <w:r w:rsidR="00C7155D">
        <w:rPr>
          <w:rFonts w:ascii="Times New Roman" w:hAnsi="Times New Roman" w:cs="Times New Roman"/>
          <w:lang w:eastAsia="ru-RU"/>
        </w:rPr>
        <w:t>6</w:t>
      </w:r>
      <w:r w:rsidRPr="00771C55">
        <w:rPr>
          <w:rFonts w:ascii="Times New Roman" w:hAnsi="Times New Roman" w:cs="Times New Roman"/>
          <w:lang w:eastAsia="ru-RU"/>
        </w:rPr>
        <w:t>.</w:t>
      </w:r>
      <w:r w:rsidRPr="00771C55">
        <w:rPr>
          <w:rFonts w:ascii="Times New Roman" w:hAnsi="Times New Roman" w:cs="Times New Roman"/>
          <w:b/>
          <w:lang w:eastAsia="ru-RU"/>
        </w:rPr>
        <w:t xml:space="preserve"> </w:t>
      </w:r>
      <w:r w:rsidRPr="00771C55">
        <w:rPr>
          <w:rFonts w:ascii="Times New Roman" w:hAnsi="Times New Roman" w:cs="Times New Roman"/>
        </w:rPr>
        <w:t xml:space="preserve">Зміна істотних (основних) умов договору може здійснюватися за згодою сторін, у випадках передбачених законодавством України та пунктом  19 Особливостей», про що укладається відповідна додаткова угода, </w:t>
      </w:r>
    </w:p>
    <w:p w14:paraId="3D913FF9" w14:textId="24331202"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11.</w:t>
      </w:r>
      <w:r w:rsidR="00C7155D">
        <w:rPr>
          <w:rFonts w:ascii="Times New Roman" w:hAnsi="Times New Roman" w:cs="Times New Roman"/>
        </w:rPr>
        <w:t>7</w:t>
      </w:r>
      <w:r w:rsidRPr="00771C55">
        <w:rPr>
          <w:rFonts w:ascii="Times New Roman" w:hAnsi="Times New Roman" w:cs="Times New Roman"/>
        </w:rPr>
        <w:t xml:space="preserve">. Інші зміни, що не стосуються істотних (основних) умов договору, згідно ЦКУ, ГКУ та ЗУ «Про публічні закупівлі», вносяться шляхом укладання додаткової угоди без оприлюднення таких змін </w:t>
      </w:r>
    </w:p>
    <w:p w14:paraId="085005BB" w14:textId="6CDFEB29" w:rsidR="007305AE" w:rsidRPr="00771C55" w:rsidRDefault="007305AE"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11.</w:t>
      </w:r>
      <w:r w:rsidR="00C7155D">
        <w:rPr>
          <w:rFonts w:ascii="Times New Roman" w:hAnsi="Times New Roman" w:cs="Times New Roman"/>
        </w:rPr>
        <w:t>8</w:t>
      </w:r>
      <w:r w:rsidRPr="00771C55">
        <w:rPr>
          <w:rFonts w:ascii="Times New Roman" w:hAnsi="Times New Roman" w:cs="Times New Roman"/>
        </w:rPr>
        <w:t xml:space="preserve"> Договір про закупівлю укладається відповідно до Цивільного і Господарського кодексів України з урахуванням положень статті 41 Закону, крім частин другої - п’ятої, сьомої - дев’ятої статті 41 Закону та цих особливостей.</w:t>
      </w:r>
    </w:p>
    <w:p w14:paraId="699600A7" w14:textId="69198D1A" w:rsidR="00F525BF" w:rsidRDefault="00F525BF" w:rsidP="00771C55">
      <w:pPr>
        <w:spacing w:after="0" w:line="240" w:lineRule="auto"/>
        <w:ind w:firstLine="567"/>
        <w:jc w:val="both"/>
        <w:rPr>
          <w:rFonts w:ascii="Times New Roman" w:hAnsi="Times New Roman" w:cs="Times New Roman"/>
        </w:rPr>
      </w:pPr>
      <w:r w:rsidRPr="00771C55">
        <w:rPr>
          <w:rFonts w:ascii="Times New Roman" w:hAnsi="Times New Roman" w:cs="Times New Roman"/>
        </w:rPr>
        <w:t>11.</w:t>
      </w:r>
      <w:r w:rsidR="00C7155D">
        <w:rPr>
          <w:rFonts w:ascii="Times New Roman" w:hAnsi="Times New Roman" w:cs="Times New Roman"/>
        </w:rPr>
        <w:t>9</w:t>
      </w:r>
      <w:r w:rsidRPr="00396E04">
        <w:rPr>
          <w:rFonts w:ascii="Times New Roman" w:hAnsi="Times New Roman" w:cs="Times New Roman"/>
        </w:rPr>
        <w:t xml:space="preserve">. Договір може бути достроково розірваний за ініціативою Замовника в односторонньому порядку у разі якщо Постачальник або його </w:t>
      </w:r>
      <w:proofErr w:type="spellStart"/>
      <w:r w:rsidRPr="00396E04">
        <w:rPr>
          <w:rFonts w:ascii="Times New Roman" w:hAnsi="Times New Roman" w:cs="Times New Roman"/>
        </w:rPr>
        <w:t>бенефіціарний</w:t>
      </w:r>
      <w:proofErr w:type="spellEnd"/>
      <w:r w:rsidRPr="00396E04">
        <w:rPr>
          <w:rFonts w:ascii="Times New Roman" w:hAnsi="Times New Roman" w:cs="Times New Roman"/>
        </w:rPr>
        <w:t xml:space="preserve"> власник, засновник (учасник), акціонер потрапив під санкції ЄС  </w:t>
      </w:r>
      <w:hyperlink r:id="rId11" w:history="1">
        <w:r w:rsidRPr="00396E04">
          <w:rPr>
            <w:rStyle w:val="a7"/>
            <w:rFonts w:ascii="Times New Roman" w:hAnsi="Times New Roman" w:cs="Times New Roman"/>
          </w:rPr>
          <w:t>https://www.sanctionsmap.eu</w:t>
        </w:r>
      </w:hyperlink>
      <w:r w:rsidRPr="00396E04">
        <w:rPr>
          <w:rFonts w:ascii="Times New Roman" w:hAnsi="Times New Roman" w:cs="Times New Roman"/>
        </w:rPr>
        <w:t xml:space="preserve"> , або перереєструвався з території прийнятних країн, перелік яких передбачений за посиланням: </w:t>
      </w:r>
      <w:hyperlink r:id="rId12" w:history="1">
        <w:r w:rsidRPr="00396E04">
          <w:rPr>
            <w:rStyle w:val="a7"/>
            <w:rFonts w:ascii="Times New Roman" w:hAnsi="Times New Roman" w:cs="Times New Roman"/>
          </w:rPr>
          <w:t>https://me.gov.ua/Documents/Detail?lang=uk-UA&amp;id=99515de8-4512-4941-afaaca5887a9b4f4&amp;title=PerelikPriiniatnikhKrain</w:t>
        </w:r>
      </w:hyperlink>
      <w:r w:rsidRPr="00396E04">
        <w:rPr>
          <w:rFonts w:ascii="Times New Roman" w:hAnsi="Times New Roman" w:cs="Times New Roman"/>
        </w:rPr>
        <w:t xml:space="preserve">  .</w:t>
      </w:r>
      <w:r w:rsidRPr="00771C55">
        <w:rPr>
          <w:rFonts w:ascii="Times New Roman" w:hAnsi="Times New Roman" w:cs="Times New Roman"/>
        </w:rPr>
        <w:t xml:space="preserve">  </w:t>
      </w:r>
    </w:p>
    <w:p w14:paraId="5F6578D8" w14:textId="4779AEB2" w:rsidR="001D3326" w:rsidRPr="00241DFF" w:rsidRDefault="001D3326" w:rsidP="00241DFF">
      <w:pPr>
        <w:spacing w:after="0" w:line="240" w:lineRule="auto"/>
        <w:ind w:firstLine="567"/>
        <w:jc w:val="both"/>
        <w:rPr>
          <w:rFonts w:ascii="Times New Roman" w:hAnsi="Times New Roman" w:cs="Times New Roman"/>
          <w:highlight w:val="yellow"/>
        </w:rPr>
      </w:pPr>
      <w:r>
        <w:rPr>
          <w:rFonts w:ascii="Times New Roman" w:hAnsi="Times New Roman" w:cs="Times New Roman"/>
        </w:rPr>
        <w:t>11.</w:t>
      </w:r>
      <w:r w:rsidR="00C7155D">
        <w:rPr>
          <w:rFonts w:ascii="Times New Roman" w:hAnsi="Times New Roman" w:cs="Times New Roman"/>
        </w:rPr>
        <w:t>10</w:t>
      </w:r>
      <w:r>
        <w:rPr>
          <w:rFonts w:ascii="Times New Roman" w:hAnsi="Times New Roman" w:cs="Times New Roman"/>
        </w:rPr>
        <w:t>.</w:t>
      </w:r>
      <w:r w:rsidR="004D2408" w:rsidRPr="00B474A9">
        <w:rPr>
          <w:rFonts w:ascii="Times New Roman" w:hAnsi="Times New Roman" w:cs="Times New Roman"/>
        </w:rPr>
        <w:t xml:space="preserve"> </w:t>
      </w:r>
      <w:bookmarkStart w:id="9" w:name="_Hlk203925204"/>
      <w:r w:rsidR="004D2408" w:rsidRPr="00C07A93">
        <w:rPr>
          <w:rFonts w:ascii="Times New Roman" w:hAnsi="Times New Roman" w:cs="Times New Roman"/>
        </w:rPr>
        <w:t xml:space="preserve">Договір може бути достроково розірваний за ініціативою Замовника в односторонньому порядку у разі, </w:t>
      </w:r>
      <w:r w:rsidR="004D2408">
        <w:rPr>
          <w:rFonts w:ascii="Times New Roman" w:hAnsi="Times New Roman" w:cs="Times New Roman"/>
        </w:rPr>
        <w:t xml:space="preserve">якщо </w:t>
      </w:r>
      <w:r w:rsidR="004D2408" w:rsidRPr="00691264">
        <w:rPr>
          <w:rFonts w:ascii="Times New Roman" w:hAnsi="Times New Roman" w:cs="Times New Roman"/>
        </w:rPr>
        <w:t xml:space="preserve">Постачальник не надав підтвердження про походження </w:t>
      </w:r>
      <w:r w:rsidR="004D2408" w:rsidRPr="00F337A6">
        <w:rPr>
          <w:rFonts w:ascii="Times New Roman" w:hAnsi="Times New Roman" w:cs="Times New Roman"/>
        </w:rPr>
        <w:t>товарів (передбаченого п. 4.5. Договору) або надав підтвердження про походження товарів із країни, яка не є прийнятною</w:t>
      </w:r>
      <w:r w:rsidR="004D2408" w:rsidRPr="00691264">
        <w:rPr>
          <w:rFonts w:ascii="Times New Roman" w:hAnsi="Times New Roman" w:cs="Times New Roman"/>
        </w:rPr>
        <w:t xml:space="preserve"> в розумінні статті 5 </w:t>
      </w:r>
      <w:r w:rsidR="004D2408">
        <w:rPr>
          <w:rFonts w:ascii="Times New Roman" w:hAnsi="Times New Roman" w:cs="Times New Roman"/>
        </w:rPr>
        <w:t>Рамкової у</w:t>
      </w:r>
      <w:r w:rsidR="004D2408" w:rsidRPr="00691264">
        <w:rPr>
          <w:rFonts w:ascii="Times New Roman" w:hAnsi="Times New Roman" w:cs="Times New Roman"/>
        </w:rPr>
        <w:t>годи, шляхом письмового повідомлення про це іншої Сторони.</w:t>
      </w:r>
      <w:r w:rsidR="00241DFF">
        <w:rPr>
          <w:rFonts w:ascii="Times New Roman" w:hAnsi="Times New Roman" w:cs="Times New Roman"/>
        </w:rPr>
        <w:t xml:space="preserve"> </w:t>
      </w:r>
      <w:r w:rsidR="00241DFF" w:rsidRPr="00C66769">
        <w:rPr>
          <w:rFonts w:ascii="Times New Roman" w:hAnsi="Times New Roman" w:cs="Times New Roman"/>
        </w:rPr>
        <w:t>У разі такого дострокового розірвання Замовник зобов’язується здійснити оплату за фактично поставлений Товар, який відповідає умовам договору, на підставі оформлених документів (накладних, актів приймання-передачі тощо).</w:t>
      </w:r>
    </w:p>
    <w:bookmarkEnd w:id="9"/>
    <w:p w14:paraId="4ECC45FE" w14:textId="35B82681" w:rsidR="00693ECC" w:rsidRDefault="00693ECC" w:rsidP="00771C55">
      <w:pPr>
        <w:spacing w:after="0" w:line="240" w:lineRule="auto"/>
        <w:ind w:firstLine="567"/>
        <w:jc w:val="both"/>
        <w:rPr>
          <w:rFonts w:ascii="Times New Roman" w:hAnsi="Times New Roman" w:cs="Times New Roman"/>
        </w:rPr>
      </w:pPr>
      <w:r w:rsidRPr="00693ECC">
        <w:rPr>
          <w:rFonts w:ascii="Times New Roman" w:hAnsi="Times New Roman" w:cs="Times New Roman"/>
        </w:rPr>
        <w:t>11.</w:t>
      </w:r>
      <w:r w:rsidR="00C7155D">
        <w:rPr>
          <w:rFonts w:ascii="Times New Roman" w:hAnsi="Times New Roman" w:cs="Times New Roman"/>
        </w:rPr>
        <w:t>11</w:t>
      </w:r>
      <w:r w:rsidRPr="00693ECC">
        <w:rPr>
          <w:rFonts w:ascii="Times New Roman" w:hAnsi="Times New Roman" w:cs="Times New Roman"/>
        </w:rPr>
        <w:t xml:space="preserve"> </w:t>
      </w:r>
      <w:r w:rsidR="0061370F" w:rsidRPr="0061370F">
        <w:rPr>
          <w:rFonts w:ascii="Times New Roman" w:hAnsi="Times New Roman" w:cs="Times New Roman"/>
        </w:rPr>
        <w:t>Замовник зобов’язаний зберігати протягом п’яти років із дати завершення заходу всі документи, які стосуються процедур закупівель, договорів, порядки денні, відповідну кореспонденцію та всі відповідні документи стосовно виплат і повернень коштів. Строк, зазначений у пункті 1 цієї Статті, переривається у разі судових процесів, включаючи розслідування OLAF або EPPO та аудити ECA, або за належним чином обґрунтованим запитом Комісії.</w:t>
      </w:r>
    </w:p>
    <w:p w14:paraId="4B58C485" w14:textId="77777777" w:rsidR="009D3C65" w:rsidRDefault="009D3C65" w:rsidP="001D59C7">
      <w:pPr>
        <w:spacing w:after="0" w:line="240" w:lineRule="auto"/>
        <w:outlineLvl w:val="0"/>
        <w:rPr>
          <w:rFonts w:ascii="Times New Roman" w:hAnsi="Times New Roman" w:cs="Times New Roman"/>
        </w:rPr>
      </w:pPr>
    </w:p>
    <w:p w14:paraId="5C6C5296" w14:textId="5B1B8F64"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XII. Додатки до договору</w:t>
      </w:r>
    </w:p>
    <w:p w14:paraId="42A9399B" w14:textId="77777777" w:rsidR="007305AE" w:rsidRPr="00771C55" w:rsidRDefault="007305AE" w:rsidP="00771C55">
      <w:pPr>
        <w:numPr>
          <w:ilvl w:val="0"/>
          <w:numId w:val="1"/>
        </w:numPr>
        <w:suppressAutoHyphens/>
        <w:spacing w:after="0" w:line="240" w:lineRule="auto"/>
        <w:jc w:val="both"/>
        <w:rPr>
          <w:rFonts w:ascii="Times New Roman" w:hAnsi="Times New Roman" w:cs="Times New Roman"/>
        </w:rPr>
      </w:pPr>
      <w:r w:rsidRPr="00771C55">
        <w:rPr>
          <w:rFonts w:ascii="Times New Roman" w:hAnsi="Times New Roman" w:cs="Times New Roman"/>
        </w:rPr>
        <w:t>Додаток № 1 - Специфікація товару. Додаток до Договору є його невід'ємною частиною.</w:t>
      </w:r>
    </w:p>
    <w:p w14:paraId="7113D0F0" w14:textId="77777777" w:rsidR="007305AE" w:rsidRPr="00771C55" w:rsidRDefault="007305AE" w:rsidP="00771C55">
      <w:pPr>
        <w:spacing w:after="0" w:line="240" w:lineRule="auto"/>
        <w:ind w:left="360"/>
        <w:jc w:val="both"/>
        <w:rPr>
          <w:rFonts w:ascii="Times New Roman" w:hAnsi="Times New Roman" w:cs="Times New Roman"/>
        </w:rPr>
      </w:pPr>
    </w:p>
    <w:p w14:paraId="6A0E2E2B" w14:textId="77777777" w:rsidR="007305AE" w:rsidRPr="00771C55" w:rsidRDefault="007305AE" w:rsidP="00771C55">
      <w:pPr>
        <w:spacing w:after="0" w:line="240" w:lineRule="auto"/>
        <w:ind w:firstLine="567"/>
        <w:jc w:val="center"/>
        <w:outlineLvl w:val="0"/>
        <w:rPr>
          <w:rFonts w:ascii="Times New Roman" w:hAnsi="Times New Roman" w:cs="Times New Roman"/>
          <w:b/>
        </w:rPr>
      </w:pPr>
      <w:r w:rsidRPr="00771C55">
        <w:rPr>
          <w:rFonts w:ascii="Times New Roman" w:hAnsi="Times New Roman" w:cs="Times New Roman"/>
          <w:b/>
        </w:rPr>
        <w:t>XIII. Місцезнаходження та банківські реквізити сторін</w:t>
      </w:r>
    </w:p>
    <w:p w14:paraId="3D0E22E1" w14:textId="77777777" w:rsidR="007305AE" w:rsidRPr="00771C55" w:rsidRDefault="007305AE" w:rsidP="00771C55">
      <w:pPr>
        <w:spacing w:after="0" w:line="240" w:lineRule="auto"/>
        <w:ind w:firstLine="567"/>
        <w:jc w:val="center"/>
        <w:outlineLvl w:val="0"/>
        <w:rPr>
          <w:rFonts w:ascii="Times New Roman" w:hAnsi="Times New Roman" w:cs="Times New Roman"/>
          <w:b/>
        </w:rPr>
      </w:pPr>
    </w:p>
    <w:tbl>
      <w:tblPr>
        <w:tblW w:w="9781" w:type="dxa"/>
        <w:tblInd w:w="108" w:type="dxa"/>
        <w:tblLayout w:type="fixed"/>
        <w:tblLook w:val="0000" w:firstRow="0" w:lastRow="0" w:firstColumn="0" w:lastColumn="0" w:noHBand="0" w:noVBand="0"/>
      </w:tblPr>
      <w:tblGrid>
        <w:gridCol w:w="4820"/>
        <w:gridCol w:w="4961"/>
      </w:tblGrid>
      <w:tr w:rsidR="001D59C7" w:rsidRPr="00771C55" w14:paraId="6B7A6171" w14:textId="77777777" w:rsidTr="00442414">
        <w:trPr>
          <w:trHeight w:val="1908"/>
        </w:trPr>
        <w:tc>
          <w:tcPr>
            <w:tcW w:w="4820" w:type="dxa"/>
          </w:tcPr>
          <w:p w14:paraId="040E9A6E" w14:textId="77777777" w:rsidR="001D59C7" w:rsidRDefault="001D59C7" w:rsidP="001D59C7">
            <w:pPr>
              <w:widowControl w:val="0"/>
              <w:snapToGrid w:val="0"/>
              <w:spacing w:after="0" w:line="240" w:lineRule="auto"/>
              <w:contextualSpacing/>
              <w:jc w:val="center"/>
              <w:rPr>
                <w:rFonts w:ascii="Times New Roman" w:hAnsi="Times New Roman"/>
                <w:b/>
              </w:rPr>
            </w:pPr>
            <w:r w:rsidRPr="0017291E">
              <w:rPr>
                <w:rFonts w:ascii="Times New Roman" w:hAnsi="Times New Roman"/>
                <w:b/>
              </w:rPr>
              <w:lastRenderedPageBreak/>
              <w:t>ЗАМОВНИК:</w:t>
            </w:r>
          </w:p>
          <w:p w14:paraId="3CF03805" w14:textId="77777777" w:rsidR="00442414" w:rsidRDefault="00442414" w:rsidP="00442414">
            <w:pPr>
              <w:ind w:firstLine="33"/>
              <w:rPr>
                <w:rFonts w:ascii="Times New Roman" w:hAnsi="Times New Roman" w:cs="Times New Roman"/>
                <w:b/>
              </w:rPr>
            </w:pPr>
            <w:r w:rsidRPr="00DB498A">
              <w:rPr>
                <w:rFonts w:ascii="Times New Roman" w:hAnsi="Times New Roman" w:cs="Times New Roman"/>
                <w:b/>
              </w:rPr>
              <w:t xml:space="preserve">Чернівецький ліцей № 8                                          імені Тараса Григоровича Шевченка                                                 Чернівецької міської ради </w:t>
            </w:r>
          </w:p>
          <w:p w14:paraId="67ACDF58" w14:textId="48814C90" w:rsidR="00442414" w:rsidRDefault="00FC5809" w:rsidP="00442414">
            <w:pPr>
              <w:pStyle w:val="af1"/>
              <w:rPr>
                <w:sz w:val="32"/>
                <w:szCs w:val="32"/>
              </w:rPr>
            </w:pPr>
            <w:r>
              <w:rPr>
                <w:sz w:val="28"/>
                <w:szCs w:val="28"/>
              </w:rPr>
              <w:t xml:space="preserve">ЄДРПОУ </w:t>
            </w:r>
            <w:r w:rsidR="00442414">
              <w:rPr>
                <w:sz w:val="28"/>
                <w:szCs w:val="28"/>
              </w:rPr>
              <w:t xml:space="preserve"> </w:t>
            </w:r>
            <w:r w:rsidR="00442414">
              <w:rPr>
                <w:sz w:val="32"/>
                <w:szCs w:val="32"/>
              </w:rPr>
              <w:t>21431069</w:t>
            </w:r>
          </w:p>
          <w:p w14:paraId="66A1E7C3" w14:textId="77777777" w:rsidR="00442414" w:rsidRPr="00DB498A" w:rsidRDefault="00442414" w:rsidP="00442414">
            <w:pPr>
              <w:ind w:firstLine="33"/>
              <w:rPr>
                <w:rFonts w:ascii="Times New Roman" w:hAnsi="Times New Roman" w:cs="Times New Roman"/>
              </w:rPr>
            </w:pPr>
            <w:r w:rsidRPr="00DB498A">
              <w:rPr>
                <w:rFonts w:ascii="Times New Roman" w:hAnsi="Times New Roman" w:cs="Times New Roman"/>
              </w:rPr>
              <w:t xml:space="preserve">58005, м. Чернівці, проспект Незалежності,68, </w:t>
            </w:r>
          </w:p>
          <w:p w14:paraId="3E90328E" w14:textId="60F4F51F" w:rsidR="00442414" w:rsidRDefault="00442414" w:rsidP="001D59C7">
            <w:pPr>
              <w:spacing w:after="0" w:line="240" w:lineRule="auto"/>
              <w:contextualSpacing/>
              <w:rPr>
                <w:rFonts w:ascii="Times New Roman" w:eastAsia="Times New Roman" w:hAnsi="Times New Roman"/>
                <w:bCs/>
                <w:color w:val="000000"/>
              </w:rPr>
            </w:pPr>
            <w:r>
              <w:rPr>
                <w:rFonts w:ascii="Times New Roman" w:eastAsia="Times New Roman" w:hAnsi="Times New Roman"/>
                <w:bCs/>
                <w:color w:val="000000"/>
              </w:rPr>
              <w:t xml:space="preserve">Р\Р ________________________________ </w:t>
            </w:r>
          </w:p>
          <w:p w14:paraId="4E5B6D07" w14:textId="0F1B69B0" w:rsidR="00442414" w:rsidRDefault="00442414" w:rsidP="001D59C7">
            <w:pPr>
              <w:spacing w:after="0" w:line="240" w:lineRule="auto"/>
              <w:contextualSpacing/>
              <w:rPr>
                <w:rFonts w:ascii="Times New Roman" w:eastAsia="Times New Roman" w:hAnsi="Times New Roman"/>
                <w:bCs/>
                <w:color w:val="000000"/>
              </w:rPr>
            </w:pPr>
            <w:r>
              <w:rPr>
                <w:rFonts w:ascii="Times New Roman" w:eastAsia="Times New Roman" w:hAnsi="Times New Roman"/>
                <w:bCs/>
                <w:color w:val="000000"/>
              </w:rPr>
              <w:t>___________________________________</w:t>
            </w:r>
          </w:p>
          <w:p w14:paraId="4CB03983" w14:textId="77777777" w:rsidR="00442414" w:rsidRDefault="00442414" w:rsidP="001D59C7">
            <w:pPr>
              <w:spacing w:after="0" w:line="240" w:lineRule="auto"/>
              <w:contextualSpacing/>
              <w:rPr>
                <w:rFonts w:ascii="Times New Roman" w:eastAsia="Times New Roman" w:hAnsi="Times New Roman"/>
                <w:b/>
                <w:color w:val="000000"/>
              </w:rPr>
            </w:pPr>
          </w:p>
          <w:p w14:paraId="1E5BCC1F" w14:textId="77777777" w:rsidR="00442414" w:rsidRPr="00515DEF" w:rsidRDefault="00442414" w:rsidP="001D59C7">
            <w:pPr>
              <w:spacing w:after="0" w:line="240" w:lineRule="auto"/>
              <w:contextualSpacing/>
              <w:rPr>
                <w:rFonts w:ascii="Times New Roman" w:eastAsia="Times New Roman" w:hAnsi="Times New Roman"/>
                <w:b/>
                <w:color w:val="000000"/>
              </w:rPr>
            </w:pPr>
          </w:p>
          <w:p w14:paraId="54D93BBC" w14:textId="77777777" w:rsidR="001D59C7" w:rsidRDefault="001D59C7" w:rsidP="001D59C7">
            <w:pPr>
              <w:spacing w:after="0" w:line="240" w:lineRule="auto"/>
              <w:contextualSpacing/>
              <w:rPr>
                <w:rFonts w:ascii="Times New Roman" w:eastAsia="Times New Roman" w:hAnsi="Times New Roman"/>
                <w:b/>
                <w:color w:val="000000"/>
              </w:rPr>
            </w:pPr>
            <w:r w:rsidRPr="00515DEF">
              <w:rPr>
                <w:rFonts w:ascii="Times New Roman" w:eastAsia="Times New Roman" w:hAnsi="Times New Roman"/>
                <w:b/>
                <w:color w:val="000000"/>
              </w:rPr>
              <w:t>Директор</w:t>
            </w:r>
          </w:p>
          <w:p w14:paraId="2CD590B6" w14:textId="63B86436" w:rsidR="001D59C7" w:rsidRDefault="001D59C7" w:rsidP="001D59C7">
            <w:pPr>
              <w:spacing w:after="0" w:line="240" w:lineRule="auto"/>
              <w:contextualSpacing/>
              <w:rPr>
                <w:rFonts w:ascii="Times New Roman" w:eastAsia="Times New Roman" w:hAnsi="Times New Roman"/>
                <w:b/>
                <w:color w:val="000000"/>
              </w:rPr>
            </w:pPr>
            <w:r w:rsidRPr="00515DEF">
              <w:rPr>
                <w:rFonts w:ascii="Times New Roman" w:eastAsia="Times New Roman" w:hAnsi="Times New Roman"/>
                <w:b/>
                <w:color w:val="000000"/>
              </w:rPr>
              <w:t>______________ /</w:t>
            </w:r>
            <w:r w:rsidR="00442414">
              <w:rPr>
                <w:rFonts w:ascii="Times New Roman" w:eastAsia="Times New Roman" w:hAnsi="Times New Roman"/>
                <w:b/>
                <w:color w:val="000000"/>
              </w:rPr>
              <w:t>_____________________</w:t>
            </w:r>
          </w:p>
          <w:p w14:paraId="68D51DAA" w14:textId="49FB6153" w:rsidR="001D59C7" w:rsidRPr="001D59C7" w:rsidRDefault="001D59C7" w:rsidP="001D59C7">
            <w:pPr>
              <w:snapToGrid w:val="0"/>
              <w:spacing w:after="0" w:line="240" w:lineRule="auto"/>
              <w:rPr>
                <w:rFonts w:ascii="Times New Roman" w:hAnsi="Times New Roman" w:cs="Times New Roman"/>
                <w:spacing w:val="-1"/>
              </w:rPr>
            </w:pPr>
            <w:proofErr w:type="spellStart"/>
            <w:r w:rsidRPr="001D59C7">
              <w:rPr>
                <w:rFonts w:ascii="Times New Roman" w:hAnsi="Times New Roman" w:cs="Times New Roman"/>
                <w:spacing w:val="-1"/>
              </w:rPr>
              <w:t>м.п</w:t>
            </w:r>
            <w:proofErr w:type="spellEnd"/>
            <w:r w:rsidRPr="001D59C7">
              <w:rPr>
                <w:rFonts w:ascii="Times New Roman" w:hAnsi="Times New Roman" w:cs="Times New Roman"/>
                <w:spacing w:val="-1"/>
              </w:rPr>
              <w:t>.</w:t>
            </w:r>
          </w:p>
        </w:tc>
        <w:tc>
          <w:tcPr>
            <w:tcW w:w="4961" w:type="dxa"/>
          </w:tcPr>
          <w:p w14:paraId="4A849998" w14:textId="77777777" w:rsidR="001D59C7" w:rsidRPr="00771C55" w:rsidRDefault="001D59C7" w:rsidP="001D59C7">
            <w:pPr>
              <w:pStyle w:val="1"/>
              <w:spacing w:line="240" w:lineRule="auto"/>
              <w:jc w:val="center"/>
              <w:rPr>
                <w:rFonts w:ascii="Times New Roman" w:hAnsi="Times New Roman"/>
                <w:b/>
              </w:rPr>
            </w:pPr>
            <w:r w:rsidRPr="00771C55">
              <w:rPr>
                <w:rFonts w:ascii="Times New Roman" w:hAnsi="Times New Roman"/>
                <w:b/>
                <w:u w:val="single"/>
              </w:rPr>
              <w:t>ПОСТАЧАЛЬНИК</w:t>
            </w:r>
            <w:r w:rsidRPr="00771C55">
              <w:rPr>
                <w:rFonts w:ascii="Times New Roman" w:hAnsi="Times New Roman"/>
                <w:b/>
              </w:rPr>
              <w:t>:</w:t>
            </w:r>
          </w:p>
          <w:p w14:paraId="5C0533E2"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w:t>
            </w:r>
          </w:p>
          <w:p w14:paraId="4EA452DF" w14:textId="77777777" w:rsidR="001D59C7" w:rsidRPr="00771C55" w:rsidRDefault="001D59C7" w:rsidP="001D59C7">
            <w:pPr>
              <w:pStyle w:val="21"/>
              <w:spacing w:after="0" w:line="240" w:lineRule="auto"/>
              <w:rPr>
                <w:rFonts w:ascii="Times New Roman" w:hAnsi="Times New Roman"/>
                <w:lang w:val="uk-UA"/>
              </w:rPr>
            </w:pPr>
          </w:p>
          <w:p w14:paraId="110C12D3"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173AEC04"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4A7D143E"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 xml:space="preserve">_________________________________ </w:t>
            </w:r>
          </w:p>
          <w:p w14:paraId="3B7E709B"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7CB2BB3A"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6FC5A6DD" w14:textId="77777777" w:rsidR="001D59C7" w:rsidRPr="00771C55" w:rsidRDefault="001D59C7" w:rsidP="001D59C7">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0C9F63CD" w14:textId="77777777" w:rsidR="001D59C7" w:rsidRPr="00771C55" w:rsidRDefault="001D59C7" w:rsidP="001D59C7">
            <w:pPr>
              <w:spacing w:after="0" w:line="240" w:lineRule="auto"/>
              <w:rPr>
                <w:rFonts w:ascii="Times New Roman" w:hAnsi="Times New Roman" w:cs="Times New Roman"/>
                <w:b/>
              </w:rPr>
            </w:pPr>
          </w:p>
          <w:p w14:paraId="59C45828" w14:textId="77777777" w:rsidR="001D59C7" w:rsidRPr="00771C55" w:rsidRDefault="001D59C7" w:rsidP="001D59C7">
            <w:pPr>
              <w:pStyle w:val="1"/>
              <w:spacing w:line="240" w:lineRule="auto"/>
              <w:rPr>
                <w:rFonts w:ascii="Times New Roman" w:hAnsi="Times New Roman"/>
                <w:b/>
              </w:rPr>
            </w:pPr>
          </w:p>
          <w:p w14:paraId="5C76E892" w14:textId="77777777" w:rsidR="001D59C7" w:rsidRPr="00771C55" w:rsidRDefault="001D59C7" w:rsidP="001D59C7">
            <w:pPr>
              <w:pStyle w:val="1"/>
              <w:spacing w:line="240" w:lineRule="auto"/>
              <w:rPr>
                <w:rFonts w:ascii="Times New Roman" w:hAnsi="Times New Roman"/>
                <w:b/>
              </w:rPr>
            </w:pPr>
            <w:r w:rsidRPr="00771C55">
              <w:rPr>
                <w:rFonts w:ascii="Times New Roman" w:hAnsi="Times New Roman"/>
                <w:b/>
              </w:rPr>
              <w:t>________________</w:t>
            </w:r>
          </w:p>
          <w:p w14:paraId="58C51469" w14:textId="77777777" w:rsidR="001D59C7" w:rsidRPr="00771C55" w:rsidRDefault="001D59C7" w:rsidP="001D59C7">
            <w:pPr>
              <w:spacing w:after="0" w:line="240" w:lineRule="auto"/>
              <w:rPr>
                <w:rFonts w:ascii="Times New Roman" w:hAnsi="Times New Roman" w:cs="Times New Roman"/>
                <w:b/>
              </w:rPr>
            </w:pPr>
          </w:p>
          <w:p w14:paraId="1BACE527" w14:textId="77777777" w:rsidR="001D59C7" w:rsidRPr="00771C55" w:rsidRDefault="001D59C7" w:rsidP="001D59C7">
            <w:pPr>
              <w:pStyle w:val="1"/>
              <w:spacing w:line="240" w:lineRule="auto"/>
              <w:rPr>
                <w:rFonts w:ascii="Times New Roman" w:hAnsi="Times New Roman"/>
              </w:rPr>
            </w:pPr>
            <w:r w:rsidRPr="00771C55">
              <w:rPr>
                <w:rFonts w:ascii="Times New Roman" w:hAnsi="Times New Roman"/>
                <w:b/>
              </w:rPr>
              <w:t>____________________  ____________</w:t>
            </w:r>
          </w:p>
          <w:p w14:paraId="52DFB6F3" w14:textId="77777777" w:rsidR="001D59C7" w:rsidRPr="00771C55" w:rsidRDefault="001D59C7" w:rsidP="001D59C7">
            <w:pPr>
              <w:pStyle w:val="1"/>
              <w:spacing w:line="240" w:lineRule="auto"/>
              <w:rPr>
                <w:rFonts w:ascii="Times New Roman" w:hAnsi="Times New Roman"/>
              </w:rPr>
            </w:pPr>
            <w:proofErr w:type="spellStart"/>
            <w:r w:rsidRPr="00771C55">
              <w:rPr>
                <w:rFonts w:ascii="Times New Roman" w:hAnsi="Times New Roman"/>
              </w:rPr>
              <w:t>м.п</w:t>
            </w:r>
            <w:proofErr w:type="spellEnd"/>
            <w:r w:rsidRPr="00771C55">
              <w:rPr>
                <w:rFonts w:ascii="Times New Roman" w:hAnsi="Times New Roman"/>
              </w:rPr>
              <w:t xml:space="preserve">.  </w:t>
            </w:r>
          </w:p>
        </w:tc>
      </w:tr>
    </w:tbl>
    <w:p w14:paraId="50F90BBC" w14:textId="77777777" w:rsidR="007305AE" w:rsidRPr="00771C55" w:rsidRDefault="007305AE" w:rsidP="00771C55">
      <w:pPr>
        <w:pageBreakBefore/>
        <w:shd w:val="clear" w:color="auto" w:fill="FFFFFF"/>
        <w:spacing w:after="0" w:line="240" w:lineRule="auto"/>
        <w:ind w:firstLine="567"/>
        <w:jc w:val="right"/>
        <w:rPr>
          <w:rFonts w:ascii="Times New Roman" w:hAnsi="Times New Roman" w:cs="Times New Roman"/>
          <w:b/>
        </w:rPr>
      </w:pPr>
      <w:r w:rsidRPr="00771C55">
        <w:rPr>
          <w:rFonts w:ascii="Times New Roman" w:hAnsi="Times New Roman" w:cs="Times New Roman"/>
          <w:b/>
        </w:rPr>
        <w:lastRenderedPageBreak/>
        <w:t>Додаток № 1</w:t>
      </w:r>
    </w:p>
    <w:p w14:paraId="7D44037C" w14:textId="77777777" w:rsidR="007305AE" w:rsidRPr="00771C55" w:rsidRDefault="007305AE" w:rsidP="00771C55">
      <w:pPr>
        <w:shd w:val="clear" w:color="auto" w:fill="FFFFFF"/>
        <w:spacing w:after="0" w:line="240" w:lineRule="auto"/>
        <w:ind w:firstLine="567"/>
        <w:jc w:val="right"/>
        <w:rPr>
          <w:rFonts w:ascii="Times New Roman" w:hAnsi="Times New Roman" w:cs="Times New Roman"/>
          <w:b/>
        </w:rPr>
      </w:pPr>
      <w:r w:rsidRPr="00771C55">
        <w:rPr>
          <w:rFonts w:ascii="Times New Roman" w:hAnsi="Times New Roman" w:cs="Times New Roman"/>
          <w:b/>
        </w:rPr>
        <w:t>до Договору № __________</w:t>
      </w:r>
    </w:p>
    <w:p w14:paraId="3546A43C" w14:textId="000524B8" w:rsidR="007305AE" w:rsidRPr="00771C55" w:rsidRDefault="007305AE" w:rsidP="00771C55">
      <w:pPr>
        <w:shd w:val="clear" w:color="auto" w:fill="FFFFFF"/>
        <w:spacing w:after="0" w:line="240" w:lineRule="auto"/>
        <w:ind w:firstLine="567"/>
        <w:jc w:val="right"/>
        <w:rPr>
          <w:rFonts w:ascii="Times New Roman" w:hAnsi="Times New Roman" w:cs="Times New Roman"/>
          <w:b/>
        </w:rPr>
      </w:pPr>
      <w:r w:rsidRPr="00771C55">
        <w:rPr>
          <w:rFonts w:ascii="Times New Roman" w:hAnsi="Times New Roman" w:cs="Times New Roman"/>
          <w:b/>
        </w:rPr>
        <w:t>від «_____» __________________ 202</w:t>
      </w:r>
      <w:r w:rsidR="00DF3B4E" w:rsidRPr="00771C55">
        <w:rPr>
          <w:rFonts w:ascii="Times New Roman" w:hAnsi="Times New Roman" w:cs="Times New Roman"/>
          <w:b/>
        </w:rPr>
        <w:t>5</w:t>
      </w:r>
      <w:r w:rsidRPr="00771C55">
        <w:rPr>
          <w:rFonts w:ascii="Times New Roman" w:hAnsi="Times New Roman" w:cs="Times New Roman"/>
          <w:b/>
        </w:rPr>
        <w:t xml:space="preserve"> року</w:t>
      </w:r>
    </w:p>
    <w:p w14:paraId="721752C2" w14:textId="77777777" w:rsidR="007305AE" w:rsidRPr="00771C55" w:rsidRDefault="007305AE" w:rsidP="00771C55">
      <w:pPr>
        <w:shd w:val="clear" w:color="auto" w:fill="FFFFFF"/>
        <w:spacing w:after="0" w:line="240" w:lineRule="auto"/>
        <w:ind w:firstLine="567"/>
        <w:jc w:val="both"/>
        <w:rPr>
          <w:rFonts w:ascii="Times New Roman" w:hAnsi="Times New Roman" w:cs="Times New Roman"/>
          <w:b/>
        </w:rPr>
      </w:pPr>
    </w:p>
    <w:p w14:paraId="03CEC8D4" w14:textId="77777777" w:rsidR="007305AE" w:rsidRPr="00771C55" w:rsidRDefault="007305AE" w:rsidP="00771C55">
      <w:pPr>
        <w:shd w:val="clear" w:color="auto" w:fill="FFFFFF"/>
        <w:spacing w:after="0" w:line="240" w:lineRule="auto"/>
        <w:ind w:firstLine="567"/>
        <w:jc w:val="center"/>
        <w:rPr>
          <w:rFonts w:ascii="Times New Roman" w:hAnsi="Times New Roman" w:cs="Times New Roman"/>
          <w:b/>
        </w:rPr>
      </w:pPr>
    </w:p>
    <w:p w14:paraId="2EFB134E" w14:textId="77777777" w:rsidR="007305AE" w:rsidRPr="00771C55" w:rsidRDefault="007305AE" w:rsidP="00771C55">
      <w:pPr>
        <w:shd w:val="clear" w:color="auto" w:fill="FFFFFF"/>
        <w:spacing w:after="0" w:line="240" w:lineRule="auto"/>
        <w:ind w:firstLine="567"/>
        <w:jc w:val="center"/>
        <w:rPr>
          <w:rFonts w:ascii="Times New Roman" w:hAnsi="Times New Roman" w:cs="Times New Roman"/>
          <w:b/>
        </w:rPr>
      </w:pPr>
      <w:r w:rsidRPr="00771C55">
        <w:rPr>
          <w:rFonts w:ascii="Times New Roman" w:hAnsi="Times New Roman" w:cs="Times New Roman"/>
          <w:b/>
        </w:rPr>
        <w:t>СПЕЦИФІКАЦІЯ</w:t>
      </w:r>
    </w:p>
    <w:p w14:paraId="489DCD44" w14:textId="108CAE97" w:rsidR="00D5699B" w:rsidRPr="00771C55" w:rsidRDefault="00BF35B3" w:rsidP="00771C55">
      <w:pPr>
        <w:spacing w:after="0" w:line="240" w:lineRule="auto"/>
        <w:jc w:val="center"/>
        <w:rPr>
          <w:rFonts w:ascii="Times New Roman" w:hAnsi="Times New Roman" w:cs="Times New Roman"/>
          <w:b/>
          <w:bCs/>
        </w:rPr>
      </w:pPr>
      <w:bookmarkStart w:id="10" w:name="_Hlk118299240"/>
      <w:r w:rsidRPr="00771C55">
        <w:rPr>
          <w:rFonts w:ascii="Times New Roman" w:hAnsi="Times New Roman" w:cs="Times New Roman"/>
          <w:b/>
          <w:bCs/>
        </w:rPr>
        <w:t>ДК 021:2015:</w:t>
      </w:r>
      <w:r w:rsidR="00396E04">
        <w:rPr>
          <w:rFonts w:ascii="Times New Roman" w:hAnsi="Times New Roman" w:cs="Times New Roman"/>
          <w:b/>
          <w:bCs/>
          <w:lang w:val="ru-RU"/>
        </w:rPr>
        <w:t xml:space="preserve"> </w:t>
      </w:r>
      <w:r w:rsidR="00396E04" w:rsidRPr="00396E04">
        <w:rPr>
          <w:rFonts w:ascii="Times New Roman" w:hAnsi="Times New Roman" w:cs="Times New Roman"/>
          <w:b/>
          <w:bCs/>
        </w:rPr>
        <w:t>332320000-2 Телевізійне й аудіовізуальне обладнання (</w:t>
      </w:r>
      <w:r w:rsidR="00971259">
        <w:rPr>
          <w:rFonts w:ascii="Times New Roman" w:hAnsi="Times New Roman" w:cs="Times New Roman"/>
          <w:b/>
          <w:bCs/>
        </w:rPr>
        <w:t>Комплект</w:t>
      </w:r>
      <w:r w:rsidR="00623F57">
        <w:rPr>
          <w:rFonts w:ascii="Times New Roman" w:hAnsi="Times New Roman" w:cs="Times New Roman"/>
          <w:b/>
          <w:bCs/>
        </w:rPr>
        <w:t>и</w:t>
      </w:r>
      <w:r w:rsidR="00971259">
        <w:rPr>
          <w:rFonts w:ascii="Times New Roman" w:hAnsi="Times New Roman" w:cs="Times New Roman"/>
          <w:b/>
          <w:bCs/>
        </w:rPr>
        <w:t xml:space="preserve"> мультимедійного обладнання</w:t>
      </w:r>
      <w:r w:rsidR="00396E04" w:rsidRPr="00396E04">
        <w:rPr>
          <w:rFonts w:ascii="Times New Roman" w:hAnsi="Times New Roman" w:cs="Times New Roman"/>
          <w:b/>
          <w:bCs/>
        </w:rPr>
        <w:t>)</w:t>
      </w:r>
    </w:p>
    <w:tbl>
      <w:tblPr>
        <w:tblW w:w="9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4110"/>
        <w:gridCol w:w="1134"/>
        <w:gridCol w:w="1276"/>
        <w:gridCol w:w="1418"/>
        <w:gridCol w:w="1418"/>
      </w:tblGrid>
      <w:tr w:rsidR="00D27721" w:rsidRPr="00771C55" w14:paraId="2618D03F" w14:textId="77777777" w:rsidTr="00E7774C">
        <w:trPr>
          <w:trHeight w:val="284"/>
        </w:trPr>
        <w:tc>
          <w:tcPr>
            <w:tcW w:w="534" w:type="dxa"/>
            <w:vAlign w:val="center"/>
          </w:tcPr>
          <w:bookmarkEnd w:id="10"/>
          <w:p w14:paraId="336C8652" w14:textId="77777777" w:rsidR="00D27721" w:rsidRPr="00771C55" w:rsidRDefault="00D27721" w:rsidP="00E7774C">
            <w:pPr>
              <w:spacing w:after="0" w:line="240" w:lineRule="auto"/>
              <w:ind w:right="-82"/>
              <w:jc w:val="center"/>
              <w:rPr>
                <w:rFonts w:ascii="Times New Roman" w:hAnsi="Times New Roman" w:cs="Times New Roman"/>
                <w:b/>
              </w:rPr>
            </w:pPr>
            <w:r w:rsidRPr="00771C55">
              <w:rPr>
                <w:rFonts w:ascii="Times New Roman" w:hAnsi="Times New Roman" w:cs="Times New Roman"/>
                <w:b/>
              </w:rPr>
              <w:t>№</w:t>
            </w:r>
          </w:p>
          <w:p w14:paraId="6569BEE5" w14:textId="77777777" w:rsidR="00D27721" w:rsidRPr="00771C55" w:rsidRDefault="00D27721" w:rsidP="00E7774C">
            <w:pPr>
              <w:spacing w:after="0" w:line="240" w:lineRule="auto"/>
              <w:ind w:right="-82"/>
              <w:jc w:val="center"/>
              <w:rPr>
                <w:rFonts w:ascii="Times New Roman" w:hAnsi="Times New Roman" w:cs="Times New Roman"/>
                <w:b/>
              </w:rPr>
            </w:pPr>
            <w:r w:rsidRPr="00771C55">
              <w:rPr>
                <w:rFonts w:ascii="Times New Roman" w:hAnsi="Times New Roman" w:cs="Times New Roman"/>
                <w:b/>
              </w:rPr>
              <w:t>з/п</w:t>
            </w:r>
          </w:p>
        </w:tc>
        <w:tc>
          <w:tcPr>
            <w:tcW w:w="4110" w:type="dxa"/>
            <w:vAlign w:val="center"/>
          </w:tcPr>
          <w:p w14:paraId="24CD3F7E" w14:textId="77777777" w:rsidR="00D27721" w:rsidRPr="00771C55" w:rsidRDefault="00D27721" w:rsidP="00E7774C">
            <w:pPr>
              <w:spacing w:after="0" w:line="240" w:lineRule="auto"/>
              <w:jc w:val="center"/>
              <w:rPr>
                <w:rFonts w:ascii="Times New Roman" w:hAnsi="Times New Roman" w:cs="Times New Roman"/>
                <w:b/>
              </w:rPr>
            </w:pPr>
            <w:r w:rsidRPr="00771C55">
              <w:rPr>
                <w:rFonts w:ascii="Times New Roman" w:hAnsi="Times New Roman" w:cs="Times New Roman"/>
                <w:b/>
              </w:rPr>
              <w:t>Назва обладнання</w:t>
            </w:r>
          </w:p>
        </w:tc>
        <w:tc>
          <w:tcPr>
            <w:tcW w:w="1134" w:type="dxa"/>
          </w:tcPr>
          <w:p w14:paraId="7109989E" w14:textId="77777777" w:rsidR="00D27721" w:rsidRPr="00771C55" w:rsidRDefault="00D27721" w:rsidP="00E7774C">
            <w:pPr>
              <w:spacing w:after="0" w:line="240" w:lineRule="auto"/>
              <w:jc w:val="center"/>
              <w:rPr>
                <w:rFonts w:ascii="Times New Roman" w:hAnsi="Times New Roman" w:cs="Times New Roman"/>
                <w:b/>
              </w:rPr>
            </w:pPr>
            <w:r>
              <w:rPr>
                <w:rFonts w:ascii="Times New Roman" w:hAnsi="Times New Roman" w:cs="Times New Roman"/>
                <w:b/>
              </w:rPr>
              <w:t>Одиниці виміру</w:t>
            </w:r>
          </w:p>
        </w:tc>
        <w:tc>
          <w:tcPr>
            <w:tcW w:w="1276" w:type="dxa"/>
            <w:vAlign w:val="center"/>
          </w:tcPr>
          <w:p w14:paraId="1830C90E" w14:textId="77777777" w:rsidR="00D27721" w:rsidRPr="00771C55" w:rsidRDefault="00D27721" w:rsidP="00E7774C">
            <w:pPr>
              <w:spacing w:after="0" w:line="240" w:lineRule="auto"/>
              <w:jc w:val="center"/>
              <w:rPr>
                <w:rFonts w:ascii="Times New Roman" w:hAnsi="Times New Roman" w:cs="Times New Roman"/>
                <w:b/>
              </w:rPr>
            </w:pPr>
            <w:r w:rsidRPr="00771C55">
              <w:rPr>
                <w:rFonts w:ascii="Times New Roman" w:hAnsi="Times New Roman" w:cs="Times New Roman"/>
                <w:b/>
              </w:rPr>
              <w:t>Кількість</w:t>
            </w:r>
          </w:p>
          <w:p w14:paraId="229DE80B" w14:textId="77777777" w:rsidR="00D27721" w:rsidRPr="00771C55" w:rsidRDefault="00D27721" w:rsidP="00E7774C">
            <w:pPr>
              <w:spacing w:after="0" w:line="240" w:lineRule="auto"/>
              <w:ind w:right="-392"/>
              <w:jc w:val="center"/>
              <w:rPr>
                <w:rFonts w:ascii="Times New Roman" w:hAnsi="Times New Roman" w:cs="Times New Roman"/>
                <w:b/>
              </w:rPr>
            </w:pPr>
          </w:p>
        </w:tc>
        <w:tc>
          <w:tcPr>
            <w:tcW w:w="1418" w:type="dxa"/>
          </w:tcPr>
          <w:p w14:paraId="1EDBAC30" w14:textId="77777777" w:rsidR="00D27721" w:rsidRPr="00771C55" w:rsidRDefault="00D27721" w:rsidP="00E7774C">
            <w:pPr>
              <w:spacing w:after="0" w:line="240" w:lineRule="auto"/>
              <w:jc w:val="center"/>
              <w:rPr>
                <w:rFonts w:ascii="Times New Roman" w:hAnsi="Times New Roman" w:cs="Times New Roman"/>
                <w:b/>
              </w:rPr>
            </w:pPr>
            <w:r>
              <w:rPr>
                <w:rFonts w:ascii="Times New Roman" w:hAnsi="Times New Roman" w:cs="Times New Roman"/>
                <w:b/>
              </w:rPr>
              <w:t>Ціна за одиницю, грн з/без ПДВ</w:t>
            </w:r>
          </w:p>
        </w:tc>
        <w:tc>
          <w:tcPr>
            <w:tcW w:w="1418" w:type="dxa"/>
          </w:tcPr>
          <w:p w14:paraId="6C697E22" w14:textId="77777777" w:rsidR="00D27721" w:rsidRPr="00771C55" w:rsidRDefault="00D27721" w:rsidP="00E7774C">
            <w:pPr>
              <w:spacing w:after="0" w:line="240" w:lineRule="auto"/>
              <w:jc w:val="center"/>
              <w:rPr>
                <w:rFonts w:ascii="Times New Roman" w:hAnsi="Times New Roman" w:cs="Times New Roman"/>
                <w:b/>
              </w:rPr>
            </w:pPr>
            <w:r>
              <w:rPr>
                <w:rFonts w:ascii="Times New Roman" w:hAnsi="Times New Roman" w:cs="Times New Roman"/>
                <w:b/>
              </w:rPr>
              <w:t>Всього, грн. з/без ПДВ</w:t>
            </w:r>
          </w:p>
        </w:tc>
      </w:tr>
      <w:tr w:rsidR="00D27721" w:rsidRPr="00771C55" w14:paraId="2AF63CBE" w14:textId="77777777" w:rsidTr="00E7774C">
        <w:trPr>
          <w:trHeight w:val="284"/>
        </w:trPr>
        <w:tc>
          <w:tcPr>
            <w:tcW w:w="534" w:type="dxa"/>
            <w:vAlign w:val="center"/>
          </w:tcPr>
          <w:p w14:paraId="20F9B7F6"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27131F40" w14:textId="77777777" w:rsidR="00D27721" w:rsidRPr="00771C55" w:rsidRDefault="00D27721" w:rsidP="00E7774C">
            <w:pPr>
              <w:spacing w:after="0" w:line="240" w:lineRule="auto"/>
              <w:rPr>
                <w:rFonts w:ascii="Times New Roman" w:hAnsi="Times New Roman" w:cs="Times New Roman"/>
                <w:b/>
              </w:rPr>
            </w:pPr>
          </w:p>
        </w:tc>
        <w:tc>
          <w:tcPr>
            <w:tcW w:w="1134" w:type="dxa"/>
          </w:tcPr>
          <w:p w14:paraId="23A2ADA6" w14:textId="77777777" w:rsidR="00D27721" w:rsidRPr="00771C55" w:rsidRDefault="00D27721" w:rsidP="00E7774C">
            <w:pPr>
              <w:spacing w:after="0" w:line="240" w:lineRule="auto"/>
              <w:jc w:val="center"/>
              <w:rPr>
                <w:rFonts w:ascii="Times New Roman" w:hAnsi="Times New Roman" w:cs="Times New Roman"/>
              </w:rPr>
            </w:pPr>
          </w:p>
        </w:tc>
        <w:tc>
          <w:tcPr>
            <w:tcW w:w="1276" w:type="dxa"/>
            <w:vAlign w:val="center"/>
          </w:tcPr>
          <w:p w14:paraId="32EC7327"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340A5B56"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0C5EC69D" w14:textId="77777777" w:rsidR="00D27721" w:rsidRPr="00771C55" w:rsidRDefault="00D27721" w:rsidP="00E7774C">
            <w:pPr>
              <w:spacing w:after="0" w:line="240" w:lineRule="auto"/>
              <w:jc w:val="center"/>
              <w:rPr>
                <w:rFonts w:ascii="Times New Roman" w:hAnsi="Times New Roman" w:cs="Times New Roman"/>
              </w:rPr>
            </w:pPr>
          </w:p>
        </w:tc>
      </w:tr>
      <w:tr w:rsidR="00D27721" w:rsidRPr="00771C55" w14:paraId="2BF0B848" w14:textId="77777777" w:rsidTr="00E7774C">
        <w:trPr>
          <w:trHeight w:val="284"/>
        </w:trPr>
        <w:tc>
          <w:tcPr>
            <w:tcW w:w="534" w:type="dxa"/>
            <w:vAlign w:val="center"/>
          </w:tcPr>
          <w:p w14:paraId="43851858"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6403C135" w14:textId="77777777" w:rsidR="00D27721" w:rsidRPr="00771C55" w:rsidRDefault="00D27721" w:rsidP="00E7774C">
            <w:pPr>
              <w:spacing w:after="0" w:line="240" w:lineRule="auto"/>
              <w:rPr>
                <w:rFonts w:ascii="Times New Roman" w:hAnsi="Times New Roman" w:cs="Times New Roman"/>
                <w:b/>
                <w:bCs/>
              </w:rPr>
            </w:pPr>
          </w:p>
        </w:tc>
        <w:tc>
          <w:tcPr>
            <w:tcW w:w="1134" w:type="dxa"/>
          </w:tcPr>
          <w:p w14:paraId="7F17F4E7" w14:textId="77777777" w:rsidR="00D27721" w:rsidRPr="00771C55" w:rsidRDefault="00D27721" w:rsidP="00E7774C">
            <w:pPr>
              <w:spacing w:after="0" w:line="240" w:lineRule="auto"/>
              <w:jc w:val="center"/>
              <w:rPr>
                <w:rFonts w:ascii="Times New Roman" w:hAnsi="Times New Roman" w:cs="Times New Roman"/>
              </w:rPr>
            </w:pPr>
          </w:p>
        </w:tc>
        <w:tc>
          <w:tcPr>
            <w:tcW w:w="1276" w:type="dxa"/>
            <w:vAlign w:val="center"/>
          </w:tcPr>
          <w:p w14:paraId="551B3C46"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10E43B19"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1EBBF69D" w14:textId="77777777" w:rsidR="00D27721" w:rsidRPr="00771C55" w:rsidRDefault="00D27721" w:rsidP="00E7774C">
            <w:pPr>
              <w:spacing w:after="0" w:line="240" w:lineRule="auto"/>
              <w:jc w:val="center"/>
              <w:rPr>
                <w:rFonts w:ascii="Times New Roman" w:hAnsi="Times New Roman" w:cs="Times New Roman"/>
              </w:rPr>
            </w:pPr>
          </w:p>
        </w:tc>
      </w:tr>
      <w:tr w:rsidR="00D27721" w:rsidRPr="00771C55" w14:paraId="3079EE71" w14:textId="77777777" w:rsidTr="00E7774C">
        <w:trPr>
          <w:trHeight w:val="284"/>
        </w:trPr>
        <w:tc>
          <w:tcPr>
            <w:tcW w:w="534" w:type="dxa"/>
            <w:vAlign w:val="center"/>
          </w:tcPr>
          <w:p w14:paraId="4CDA746D"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73B1645E" w14:textId="77777777" w:rsidR="00D27721" w:rsidRPr="00771C55" w:rsidRDefault="00D27721" w:rsidP="00E7774C">
            <w:pPr>
              <w:keepNext/>
              <w:keepLines/>
              <w:spacing w:after="0" w:line="240" w:lineRule="auto"/>
              <w:rPr>
                <w:rFonts w:ascii="Times New Roman" w:hAnsi="Times New Roman" w:cs="Times New Roman"/>
                <w:b/>
              </w:rPr>
            </w:pPr>
          </w:p>
        </w:tc>
        <w:tc>
          <w:tcPr>
            <w:tcW w:w="1134" w:type="dxa"/>
          </w:tcPr>
          <w:p w14:paraId="77646421" w14:textId="77777777" w:rsidR="00D27721" w:rsidRPr="00771C55" w:rsidRDefault="00D27721" w:rsidP="00E7774C">
            <w:pPr>
              <w:spacing w:after="0" w:line="240" w:lineRule="auto"/>
              <w:jc w:val="center"/>
              <w:rPr>
                <w:rFonts w:ascii="Times New Roman" w:hAnsi="Times New Roman" w:cs="Times New Roman"/>
              </w:rPr>
            </w:pPr>
          </w:p>
        </w:tc>
        <w:tc>
          <w:tcPr>
            <w:tcW w:w="1276" w:type="dxa"/>
            <w:vAlign w:val="center"/>
          </w:tcPr>
          <w:p w14:paraId="61623B19"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10822AB1"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6CAC7E66" w14:textId="77777777" w:rsidR="00D27721" w:rsidRPr="00771C55" w:rsidRDefault="00D27721" w:rsidP="00E7774C">
            <w:pPr>
              <w:spacing w:after="0" w:line="240" w:lineRule="auto"/>
              <w:jc w:val="center"/>
              <w:rPr>
                <w:rFonts w:ascii="Times New Roman" w:hAnsi="Times New Roman" w:cs="Times New Roman"/>
              </w:rPr>
            </w:pPr>
          </w:p>
        </w:tc>
      </w:tr>
      <w:tr w:rsidR="00D27721" w:rsidRPr="00771C55" w14:paraId="7E5CAC16" w14:textId="77777777" w:rsidTr="00E7774C">
        <w:trPr>
          <w:trHeight w:val="284"/>
        </w:trPr>
        <w:tc>
          <w:tcPr>
            <w:tcW w:w="534" w:type="dxa"/>
            <w:vAlign w:val="center"/>
          </w:tcPr>
          <w:p w14:paraId="50BD215E"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02B5F575" w14:textId="77777777" w:rsidR="00D27721" w:rsidRPr="00771C55" w:rsidRDefault="00D27721" w:rsidP="00E7774C">
            <w:pPr>
              <w:keepNext/>
              <w:keepLines/>
              <w:spacing w:after="0" w:line="240" w:lineRule="auto"/>
              <w:rPr>
                <w:rFonts w:ascii="Times New Roman" w:hAnsi="Times New Roman" w:cs="Times New Roman"/>
                <w:b/>
              </w:rPr>
            </w:pPr>
          </w:p>
        </w:tc>
        <w:tc>
          <w:tcPr>
            <w:tcW w:w="1134" w:type="dxa"/>
          </w:tcPr>
          <w:p w14:paraId="199648F9" w14:textId="77777777" w:rsidR="00D27721" w:rsidRPr="00771C55" w:rsidRDefault="00D27721" w:rsidP="00E7774C">
            <w:pPr>
              <w:spacing w:after="0" w:line="240" w:lineRule="auto"/>
              <w:jc w:val="center"/>
              <w:rPr>
                <w:rFonts w:ascii="Times New Roman" w:hAnsi="Times New Roman" w:cs="Times New Roman"/>
              </w:rPr>
            </w:pPr>
          </w:p>
        </w:tc>
        <w:tc>
          <w:tcPr>
            <w:tcW w:w="1276" w:type="dxa"/>
            <w:vAlign w:val="center"/>
          </w:tcPr>
          <w:p w14:paraId="357A262B"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2A170275" w14:textId="77777777" w:rsidR="00D27721" w:rsidRPr="00771C55" w:rsidRDefault="00D27721" w:rsidP="00E7774C">
            <w:pPr>
              <w:spacing w:after="0" w:line="240" w:lineRule="auto"/>
              <w:jc w:val="center"/>
              <w:rPr>
                <w:rFonts w:ascii="Times New Roman" w:hAnsi="Times New Roman" w:cs="Times New Roman"/>
              </w:rPr>
            </w:pPr>
          </w:p>
        </w:tc>
        <w:tc>
          <w:tcPr>
            <w:tcW w:w="1418" w:type="dxa"/>
          </w:tcPr>
          <w:p w14:paraId="4FC61D3E" w14:textId="77777777" w:rsidR="00D27721" w:rsidRPr="00771C55" w:rsidRDefault="00D27721" w:rsidP="00E7774C">
            <w:pPr>
              <w:spacing w:after="0" w:line="240" w:lineRule="auto"/>
              <w:jc w:val="center"/>
              <w:rPr>
                <w:rFonts w:ascii="Times New Roman" w:hAnsi="Times New Roman" w:cs="Times New Roman"/>
              </w:rPr>
            </w:pPr>
          </w:p>
        </w:tc>
      </w:tr>
      <w:tr w:rsidR="00D27721" w:rsidRPr="00771C55" w14:paraId="30E5E040" w14:textId="77777777" w:rsidTr="00E7774C">
        <w:trPr>
          <w:trHeight w:val="284"/>
        </w:trPr>
        <w:tc>
          <w:tcPr>
            <w:tcW w:w="534" w:type="dxa"/>
            <w:vAlign w:val="center"/>
          </w:tcPr>
          <w:p w14:paraId="4442BCA8"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4F4C4BD4" w14:textId="77777777" w:rsidR="00D27721" w:rsidRPr="00771C55" w:rsidRDefault="00D27721" w:rsidP="00E7774C">
            <w:pPr>
              <w:keepNext/>
              <w:keepLines/>
              <w:spacing w:after="0" w:line="240" w:lineRule="auto"/>
              <w:rPr>
                <w:rFonts w:ascii="Times New Roman" w:hAnsi="Times New Roman" w:cs="Times New Roman"/>
                <w:b/>
              </w:rPr>
            </w:pPr>
          </w:p>
        </w:tc>
        <w:tc>
          <w:tcPr>
            <w:tcW w:w="1134" w:type="dxa"/>
          </w:tcPr>
          <w:p w14:paraId="3D05D2D7"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276" w:type="dxa"/>
            <w:vAlign w:val="center"/>
          </w:tcPr>
          <w:p w14:paraId="23765F3E"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418" w:type="dxa"/>
          </w:tcPr>
          <w:p w14:paraId="0F309EE6"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418" w:type="dxa"/>
          </w:tcPr>
          <w:p w14:paraId="574C9B12" w14:textId="77777777" w:rsidR="00D27721" w:rsidRPr="00771C55" w:rsidRDefault="00D27721" w:rsidP="00E7774C">
            <w:pPr>
              <w:pStyle w:val="a5"/>
              <w:snapToGrid w:val="0"/>
              <w:jc w:val="center"/>
              <w:rPr>
                <w:rFonts w:ascii="Times New Roman" w:hAnsi="Times New Roman" w:cs="Times New Roman"/>
                <w:sz w:val="22"/>
                <w:szCs w:val="22"/>
                <w:lang w:val="uk-UA"/>
              </w:rPr>
            </w:pPr>
          </w:p>
        </w:tc>
      </w:tr>
      <w:tr w:rsidR="00D27721" w:rsidRPr="00771C55" w14:paraId="2487024F" w14:textId="77777777" w:rsidTr="00E7774C">
        <w:trPr>
          <w:trHeight w:val="284"/>
        </w:trPr>
        <w:tc>
          <w:tcPr>
            <w:tcW w:w="534" w:type="dxa"/>
            <w:vAlign w:val="center"/>
          </w:tcPr>
          <w:p w14:paraId="7DD8C180"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7F844BEC" w14:textId="77777777" w:rsidR="00D27721" w:rsidRPr="00771C55" w:rsidRDefault="00D27721" w:rsidP="00E7774C">
            <w:pPr>
              <w:keepNext/>
              <w:keepLines/>
              <w:spacing w:after="0" w:line="240" w:lineRule="auto"/>
              <w:rPr>
                <w:rFonts w:ascii="Times New Roman" w:hAnsi="Times New Roman" w:cs="Times New Roman"/>
                <w:b/>
              </w:rPr>
            </w:pPr>
          </w:p>
        </w:tc>
        <w:tc>
          <w:tcPr>
            <w:tcW w:w="1134" w:type="dxa"/>
          </w:tcPr>
          <w:p w14:paraId="1161A9D4"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276" w:type="dxa"/>
            <w:vAlign w:val="center"/>
          </w:tcPr>
          <w:p w14:paraId="6ABCDEB0"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418" w:type="dxa"/>
          </w:tcPr>
          <w:p w14:paraId="6AB7FA60"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418" w:type="dxa"/>
          </w:tcPr>
          <w:p w14:paraId="2F0D190E" w14:textId="77777777" w:rsidR="00D27721" w:rsidRPr="00771C55" w:rsidRDefault="00D27721" w:rsidP="00E7774C">
            <w:pPr>
              <w:pStyle w:val="a5"/>
              <w:snapToGrid w:val="0"/>
              <w:jc w:val="center"/>
              <w:rPr>
                <w:rFonts w:ascii="Times New Roman" w:hAnsi="Times New Roman" w:cs="Times New Roman"/>
                <w:sz w:val="22"/>
                <w:szCs w:val="22"/>
                <w:lang w:val="uk-UA"/>
              </w:rPr>
            </w:pPr>
          </w:p>
        </w:tc>
      </w:tr>
      <w:tr w:rsidR="00D27721" w:rsidRPr="00771C55" w14:paraId="75AAB4D1" w14:textId="77777777" w:rsidTr="00E7774C">
        <w:trPr>
          <w:trHeight w:val="284"/>
        </w:trPr>
        <w:tc>
          <w:tcPr>
            <w:tcW w:w="534" w:type="dxa"/>
            <w:vAlign w:val="center"/>
          </w:tcPr>
          <w:p w14:paraId="6A704A77" w14:textId="77777777" w:rsidR="00D27721" w:rsidRPr="00771C55" w:rsidRDefault="00D27721" w:rsidP="00E7774C">
            <w:pPr>
              <w:spacing w:after="0" w:line="240" w:lineRule="auto"/>
              <w:jc w:val="center"/>
              <w:rPr>
                <w:rFonts w:ascii="Times New Roman" w:hAnsi="Times New Roman" w:cs="Times New Roman"/>
                <w:b/>
              </w:rPr>
            </w:pPr>
          </w:p>
        </w:tc>
        <w:tc>
          <w:tcPr>
            <w:tcW w:w="4110" w:type="dxa"/>
            <w:vAlign w:val="center"/>
          </w:tcPr>
          <w:p w14:paraId="70E5B927" w14:textId="77777777" w:rsidR="00D27721" w:rsidRPr="00771C55" w:rsidRDefault="00D27721" w:rsidP="00E7774C">
            <w:pPr>
              <w:keepNext/>
              <w:keepLines/>
              <w:spacing w:after="0" w:line="240" w:lineRule="auto"/>
              <w:rPr>
                <w:rFonts w:ascii="Times New Roman" w:hAnsi="Times New Roman" w:cs="Times New Roman"/>
                <w:b/>
              </w:rPr>
            </w:pPr>
          </w:p>
        </w:tc>
        <w:tc>
          <w:tcPr>
            <w:tcW w:w="1134" w:type="dxa"/>
          </w:tcPr>
          <w:p w14:paraId="37FD0C06"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276" w:type="dxa"/>
            <w:vAlign w:val="center"/>
          </w:tcPr>
          <w:p w14:paraId="01C30997"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418" w:type="dxa"/>
          </w:tcPr>
          <w:p w14:paraId="32539D4E" w14:textId="77777777" w:rsidR="00D27721" w:rsidRPr="00771C55" w:rsidRDefault="00D27721" w:rsidP="00E7774C">
            <w:pPr>
              <w:pStyle w:val="a5"/>
              <w:snapToGrid w:val="0"/>
              <w:jc w:val="center"/>
              <w:rPr>
                <w:rFonts w:ascii="Times New Roman" w:hAnsi="Times New Roman" w:cs="Times New Roman"/>
                <w:sz w:val="22"/>
                <w:szCs w:val="22"/>
                <w:lang w:val="uk-UA"/>
              </w:rPr>
            </w:pPr>
          </w:p>
        </w:tc>
        <w:tc>
          <w:tcPr>
            <w:tcW w:w="1418" w:type="dxa"/>
          </w:tcPr>
          <w:p w14:paraId="4CC67CB3" w14:textId="77777777" w:rsidR="00D27721" w:rsidRPr="00771C55" w:rsidRDefault="00D27721" w:rsidP="00E7774C">
            <w:pPr>
              <w:pStyle w:val="a5"/>
              <w:snapToGrid w:val="0"/>
              <w:jc w:val="center"/>
              <w:rPr>
                <w:rFonts w:ascii="Times New Roman" w:hAnsi="Times New Roman" w:cs="Times New Roman"/>
                <w:sz w:val="22"/>
                <w:szCs w:val="22"/>
                <w:lang w:val="uk-UA"/>
              </w:rPr>
            </w:pPr>
          </w:p>
        </w:tc>
      </w:tr>
      <w:tr w:rsidR="00D27721" w:rsidRPr="00771C55" w14:paraId="17D15CFD" w14:textId="77777777" w:rsidTr="00E7774C">
        <w:trPr>
          <w:trHeight w:val="284"/>
        </w:trPr>
        <w:tc>
          <w:tcPr>
            <w:tcW w:w="8472" w:type="dxa"/>
            <w:gridSpan w:val="5"/>
            <w:vAlign w:val="center"/>
          </w:tcPr>
          <w:p w14:paraId="30E7B54E" w14:textId="77777777" w:rsidR="00D27721" w:rsidRPr="00771C55" w:rsidRDefault="00D27721" w:rsidP="00D27721">
            <w:pPr>
              <w:pStyle w:val="a5"/>
              <w:snapToGrid w:val="0"/>
              <w:jc w:val="right"/>
              <w:rPr>
                <w:rFonts w:ascii="Times New Roman" w:hAnsi="Times New Roman" w:cs="Times New Roman"/>
                <w:sz w:val="22"/>
                <w:szCs w:val="22"/>
                <w:lang w:val="uk-UA"/>
              </w:rPr>
            </w:pPr>
            <w:r w:rsidRPr="00771C55">
              <w:rPr>
                <w:rFonts w:ascii="Times New Roman" w:hAnsi="Times New Roman" w:cs="Times New Roman"/>
              </w:rPr>
              <w:t>Сума без ПДВ</w:t>
            </w:r>
          </w:p>
        </w:tc>
        <w:tc>
          <w:tcPr>
            <w:tcW w:w="1418" w:type="dxa"/>
          </w:tcPr>
          <w:p w14:paraId="44234315" w14:textId="77777777" w:rsidR="00D27721" w:rsidRPr="00771C55" w:rsidRDefault="00D27721" w:rsidP="00E7774C">
            <w:pPr>
              <w:pStyle w:val="a5"/>
              <w:snapToGrid w:val="0"/>
              <w:jc w:val="center"/>
              <w:rPr>
                <w:rFonts w:ascii="Times New Roman" w:hAnsi="Times New Roman" w:cs="Times New Roman"/>
                <w:sz w:val="22"/>
                <w:szCs w:val="22"/>
                <w:lang w:val="uk-UA"/>
              </w:rPr>
            </w:pPr>
          </w:p>
        </w:tc>
      </w:tr>
      <w:tr w:rsidR="00D27721" w:rsidRPr="00771C55" w14:paraId="5CA8ED95" w14:textId="77777777" w:rsidTr="00E7774C">
        <w:trPr>
          <w:trHeight w:val="284"/>
        </w:trPr>
        <w:tc>
          <w:tcPr>
            <w:tcW w:w="8472" w:type="dxa"/>
            <w:gridSpan w:val="5"/>
            <w:vAlign w:val="center"/>
          </w:tcPr>
          <w:p w14:paraId="55E92003" w14:textId="77777777" w:rsidR="00D27721" w:rsidRPr="00771C55" w:rsidRDefault="00D27721" w:rsidP="00D27721">
            <w:pPr>
              <w:pStyle w:val="a5"/>
              <w:snapToGrid w:val="0"/>
              <w:jc w:val="right"/>
              <w:rPr>
                <w:rFonts w:ascii="Times New Roman" w:hAnsi="Times New Roman" w:cs="Times New Roman"/>
                <w:sz w:val="22"/>
                <w:szCs w:val="22"/>
                <w:lang w:val="uk-UA"/>
              </w:rPr>
            </w:pPr>
            <w:r w:rsidRPr="00771C55">
              <w:rPr>
                <w:rFonts w:ascii="Times New Roman" w:hAnsi="Times New Roman" w:cs="Times New Roman"/>
              </w:rPr>
              <w:t>ПДВ 20%</w:t>
            </w:r>
          </w:p>
        </w:tc>
        <w:tc>
          <w:tcPr>
            <w:tcW w:w="1418" w:type="dxa"/>
          </w:tcPr>
          <w:p w14:paraId="6B7E0594" w14:textId="77777777" w:rsidR="00D27721" w:rsidRPr="00771C55" w:rsidRDefault="00D27721" w:rsidP="00E7774C">
            <w:pPr>
              <w:pStyle w:val="a5"/>
              <w:snapToGrid w:val="0"/>
              <w:jc w:val="center"/>
              <w:rPr>
                <w:rFonts w:ascii="Times New Roman" w:hAnsi="Times New Roman" w:cs="Times New Roman"/>
                <w:sz w:val="22"/>
                <w:szCs w:val="22"/>
                <w:lang w:val="uk-UA"/>
              </w:rPr>
            </w:pPr>
          </w:p>
        </w:tc>
      </w:tr>
      <w:tr w:rsidR="00D27721" w:rsidRPr="00771C55" w14:paraId="6431B14A" w14:textId="77777777" w:rsidTr="00E7774C">
        <w:trPr>
          <w:trHeight w:val="284"/>
        </w:trPr>
        <w:tc>
          <w:tcPr>
            <w:tcW w:w="8472" w:type="dxa"/>
            <w:gridSpan w:val="5"/>
            <w:vAlign w:val="center"/>
          </w:tcPr>
          <w:p w14:paraId="57AF5FD8" w14:textId="77777777" w:rsidR="00D27721" w:rsidRPr="00771C55" w:rsidRDefault="00D27721" w:rsidP="00D27721">
            <w:pPr>
              <w:pStyle w:val="a5"/>
              <w:snapToGrid w:val="0"/>
              <w:jc w:val="right"/>
              <w:rPr>
                <w:rFonts w:ascii="Times New Roman" w:hAnsi="Times New Roman" w:cs="Times New Roman"/>
                <w:sz w:val="22"/>
                <w:szCs w:val="22"/>
                <w:lang w:val="uk-UA"/>
              </w:rPr>
            </w:pPr>
            <w:proofErr w:type="spellStart"/>
            <w:r w:rsidRPr="00771C55">
              <w:rPr>
                <w:rFonts w:ascii="Times New Roman" w:hAnsi="Times New Roman" w:cs="Times New Roman"/>
              </w:rPr>
              <w:t>Загальна</w:t>
            </w:r>
            <w:proofErr w:type="spellEnd"/>
            <w:r w:rsidRPr="00771C55">
              <w:rPr>
                <w:rFonts w:ascii="Times New Roman" w:hAnsi="Times New Roman" w:cs="Times New Roman"/>
              </w:rPr>
              <w:t xml:space="preserve"> </w:t>
            </w:r>
            <w:proofErr w:type="spellStart"/>
            <w:r w:rsidRPr="00771C55">
              <w:rPr>
                <w:rFonts w:ascii="Times New Roman" w:hAnsi="Times New Roman" w:cs="Times New Roman"/>
              </w:rPr>
              <w:t>вартість</w:t>
            </w:r>
            <w:proofErr w:type="spellEnd"/>
            <w:r w:rsidRPr="00771C55">
              <w:rPr>
                <w:rFonts w:ascii="Times New Roman" w:hAnsi="Times New Roman" w:cs="Times New Roman"/>
              </w:rPr>
              <w:t xml:space="preserve"> з ПДВ:</w:t>
            </w:r>
          </w:p>
        </w:tc>
        <w:tc>
          <w:tcPr>
            <w:tcW w:w="1418" w:type="dxa"/>
          </w:tcPr>
          <w:p w14:paraId="7DFCBED3" w14:textId="77777777" w:rsidR="00D27721" w:rsidRPr="00771C55" w:rsidRDefault="00D27721" w:rsidP="00E7774C">
            <w:pPr>
              <w:pStyle w:val="a5"/>
              <w:snapToGrid w:val="0"/>
              <w:jc w:val="center"/>
              <w:rPr>
                <w:rFonts w:ascii="Times New Roman" w:hAnsi="Times New Roman" w:cs="Times New Roman"/>
                <w:sz w:val="22"/>
                <w:szCs w:val="22"/>
                <w:lang w:val="uk-UA"/>
              </w:rPr>
            </w:pPr>
          </w:p>
        </w:tc>
      </w:tr>
    </w:tbl>
    <w:p w14:paraId="5F3A3128" w14:textId="4A33F76D" w:rsidR="007305AE" w:rsidRDefault="007305AE" w:rsidP="00771C55">
      <w:pPr>
        <w:spacing w:after="0" w:line="240" w:lineRule="auto"/>
        <w:jc w:val="both"/>
        <w:rPr>
          <w:rFonts w:ascii="Times New Roman" w:hAnsi="Times New Roman" w:cs="Times New Roman"/>
          <w:b/>
          <w:lang w:eastAsia="ar-SA"/>
        </w:rPr>
      </w:pPr>
    </w:p>
    <w:p w14:paraId="46A7FA06" w14:textId="1BCB789A" w:rsidR="00D27721" w:rsidRPr="00771C55" w:rsidRDefault="00D27721" w:rsidP="00771C55">
      <w:pPr>
        <w:spacing w:after="0" w:line="240" w:lineRule="auto"/>
        <w:jc w:val="both"/>
        <w:rPr>
          <w:rFonts w:ascii="Times New Roman" w:hAnsi="Times New Roman" w:cs="Times New Roman"/>
          <w:b/>
          <w:lang w:eastAsia="ar-SA"/>
        </w:rPr>
      </w:pPr>
      <w:r>
        <w:rPr>
          <w:rFonts w:ascii="Times New Roman" w:hAnsi="Times New Roman" w:cs="Times New Roman"/>
          <w:b/>
          <w:lang w:eastAsia="ar-SA"/>
        </w:rPr>
        <w:t>Всього:</w:t>
      </w:r>
    </w:p>
    <w:p w14:paraId="567CC37E" w14:textId="77777777" w:rsidR="007305AE" w:rsidRPr="00771C55" w:rsidRDefault="007305AE" w:rsidP="00771C55">
      <w:pPr>
        <w:spacing w:after="0" w:line="240" w:lineRule="auto"/>
        <w:jc w:val="both"/>
        <w:rPr>
          <w:rFonts w:ascii="Times New Roman" w:hAnsi="Times New Roman" w:cs="Times New Roman"/>
          <w:b/>
          <w:shd w:val="clear" w:color="auto" w:fill="FFFFFF"/>
        </w:rPr>
      </w:pPr>
    </w:p>
    <w:p w14:paraId="7E0A4D0E" w14:textId="77777777" w:rsidR="007305AE" w:rsidRPr="00771C55" w:rsidRDefault="007305AE" w:rsidP="00771C55">
      <w:pPr>
        <w:tabs>
          <w:tab w:val="left" w:pos="4062"/>
        </w:tabs>
        <w:spacing w:after="0" w:line="240" w:lineRule="auto"/>
        <w:rPr>
          <w:rFonts w:ascii="Times New Roman" w:hAnsi="Times New Roman" w:cs="Times New Roman"/>
        </w:rPr>
      </w:pPr>
    </w:p>
    <w:tbl>
      <w:tblPr>
        <w:tblW w:w="9781" w:type="dxa"/>
        <w:tblInd w:w="108" w:type="dxa"/>
        <w:tblLayout w:type="fixed"/>
        <w:tblLook w:val="0000" w:firstRow="0" w:lastRow="0" w:firstColumn="0" w:lastColumn="0" w:noHBand="0" w:noVBand="0"/>
      </w:tblPr>
      <w:tblGrid>
        <w:gridCol w:w="4820"/>
        <w:gridCol w:w="4961"/>
      </w:tblGrid>
      <w:tr w:rsidR="001D59C7" w:rsidRPr="00771C55" w14:paraId="7C33B556" w14:textId="77777777" w:rsidTr="007C627B">
        <w:trPr>
          <w:trHeight w:val="2265"/>
        </w:trPr>
        <w:tc>
          <w:tcPr>
            <w:tcW w:w="4820" w:type="dxa"/>
          </w:tcPr>
          <w:p w14:paraId="3CBA59E0" w14:textId="77777777" w:rsidR="001D59C7" w:rsidRDefault="001D59C7" w:rsidP="007C627B">
            <w:pPr>
              <w:widowControl w:val="0"/>
              <w:snapToGrid w:val="0"/>
              <w:spacing w:after="0" w:line="240" w:lineRule="auto"/>
              <w:contextualSpacing/>
              <w:jc w:val="center"/>
              <w:rPr>
                <w:rFonts w:ascii="Times New Roman" w:hAnsi="Times New Roman"/>
                <w:b/>
              </w:rPr>
            </w:pPr>
            <w:r w:rsidRPr="0017291E">
              <w:rPr>
                <w:rFonts w:ascii="Times New Roman" w:hAnsi="Times New Roman"/>
                <w:b/>
              </w:rPr>
              <w:t>ЗАМОВНИК:</w:t>
            </w:r>
          </w:p>
          <w:p w14:paraId="5416AA56" w14:textId="77777777" w:rsidR="001D59C7" w:rsidRPr="0017291E" w:rsidRDefault="001D59C7" w:rsidP="007C627B">
            <w:pPr>
              <w:widowControl w:val="0"/>
              <w:snapToGrid w:val="0"/>
              <w:spacing w:after="0" w:line="240" w:lineRule="auto"/>
              <w:contextualSpacing/>
              <w:jc w:val="center"/>
              <w:rPr>
                <w:rFonts w:ascii="Times New Roman" w:hAnsi="Times New Roman"/>
                <w:b/>
              </w:rPr>
            </w:pPr>
          </w:p>
          <w:p w14:paraId="470F3AC0" w14:textId="77777777" w:rsidR="00442414" w:rsidRDefault="00442414" w:rsidP="00442414">
            <w:pPr>
              <w:ind w:firstLine="33"/>
              <w:rPr>
                <w:rFonts w:ascii="Times New Roman" w:hAnsi="Times New Roman" w:cs="Times New Roman"/>
                <w:b/>
              </w:rPr>
            </w:pPr>
            <w:r w:rsidRPr="00DB498A">
              <w:rPr>
                <w:rFonts w:ascii="Times New Roman" w:hAnsi="Times New Roman" w:cs="Times New Roman"/>
                <w:b/>
              </w:rPr>
              <w:t xml:space="preserve">Чернівецький ліцей № 8                                          імені Тараса Григоровича Шевченка                                                 Чернівецької міської ради </w:t>
            </w:r>
          </w:p>
          <w:p w14:paraId="2E4DAE38" w14:textId="70FBEC05" w:rsidR="00442414" w:rsidRDefault="00FC5809" w:rsidP="00442414">
            <w:pPr>
              <w:pStyle w:val="af1"/>
              <w:rPr>
                <w:sz w:val="32"/>
                <w:szCs w:val="32"/>
              </w:rPr>
            </w:pPr>
            <w:r>
              <w:rPr>
                <w:sz w:val="28"/>
                <w:szCs w:val="28"/>
              </w:rPr>
              <w:t xml:space="preserve">ЄДРПОУ  </w:t>
            </w:r>
            <w:r w:rsidR="00442414">
              <w:rPr>
                <w:sz w:val="32"/>
                <w:szCs w:val="32"/>
              </w:rPr>
              <w:t>21431069</w:t>
            </w:r>
          </w:p>
          <w:p w14:paraId="75216558" w14:textId="77777777" w:rsidR="00442414" w:rsidRPr="00DB498A" w:rsidRDefault="00442414" w:rsidP="00442414">
            <w:pPr>
              <w:ind w:firstLine="33"/>
              <w:rPr>
                <w:rFonts w:ascii="Times New Roman" w:hAnsi="Times New Roman" w:cs="Times New Roman"/>
              </w:rPr>
            </w:pPr>
            <w:r w:rsidRPr="00DB498A">
              <w:rPr>
                <w:rFonts w:ascii="Times New Roman" w:hAnsi="Times New Roman" w:cs="Times New Roman"/>
              </w:rPr>
              <w:t xml:space="preserve">58005, м. Чернівці, проспект Незалежності,68, </w:t>
            </w:r>
          </w:p>
          <w:p w14:paraId="1D39DA5B" w14:textId="77777777" w:rsidR="00442414" w:rsidRDefault="00442414" w:rsidP="00442414">
            <w:pPr>
              <w:spacing w:after="0" w:line="240" w:lineRule="auto"/>
              <w:contextualSpacing/>
              <w:rPr>
                <w:rFonts w:ascii="Times New Roman" w:eastAsia="Times New Roman" w:hAnsi="Times New Roman"/>
                <w:bCs/>
                <w:color w:val="000000"/>
              </w:rPr>
            </w:pPr>
            <w:r>
              <w:rPr>
                <w:rFonts w:ascii="Times New Roman" w:eastAsia="Times New Roman" w:hAnsi="Times New Roman"/>
                <w:bCs/>
                <w:color w:val="000000"/>
              </w:rPr>
              <w:t xml:space="preserve">Р\Р ________________________________ </w:t>
            </w:r>
          </w:p>
          <w:p w14:paraId="4F7A926D" w14:textId="77777777" w:rsidR="00442414" w:rsidRDefault="00442414" w:rsidP="00442414">
            <w:pPr>
              <w:spacing w:after="0" w:line="240" w:lineRule="auto"/>
              <w:contextualSpacing/>
              <w:rPr>
                <w:rFonts w:ascii="Times New Roman" w:eastAsia="Times New Roman" w:hAnsi="Times New Roman"/>
                <w:bCs/>
                <w:color w:val="000000"/>
              </w:rPr>
            </w:pPr>
            <w:r>
              <w:rPr>
                <w:rFonts w:ascii="Times New Roman" w:eastAsia="Times New Roman" w:hAnsi="Times New Roman"/>
                <w:bCs/>
                <w:color w:val="000000"/>
              </w:rPr>
              <w:t>___________________________________</w:t>
            </w:r>
          </w:p>
          <w:p w14:paraId="2C50305F" w14:textId="77777777" w:rsidR="00442414" w:rsidRDefault="00442414" w:rsidP="00442414">
            <w:pPr>
              <w:spacing w:after="0" w:line="240" w:lineRule="auto"/>
              <w:contextualSpacing/>
              <w:rPr>
                <w:rFonts w:ascii="Times New Roman" w:eastAsia="Times New Roman" w:hAnsi="Times New Roman"/>
                <w:b/>
                <w:color w:val="000000"/>
              </w:rPr>
            </w:pPr>
          </w:p>
          <w:p w14:paraId="1B5C7F03" w14:textId="77777777" w:rsidR="00442414" w:rsidRPr="00515DEF" w:rsidRDefault="00442414" w:rsidP="00442414">
            <w:pPr>
              <w:spacing w:after="0" w:line="240" w:lineRule="auto"/>
              <w:contextualSpacing/>
              <w:rPr>
                <w:rFonts w:ascii="Times New Roman" w:eastAsia="Times New Roman" w:hAnsi="Times New Roman"/>
                <w:b/>
                <w:color w:val="000000"/>
              </w:rPr>
            </w:pPr>
          </w:p>
          <w:p w14:paraId="4681490A" w14:textId="77777777" w:rsidR="00442414" w:rsidRDefault="00442414" w:rsidP="00442414">
            <w:pPr>
              <w:spacing w:after="0" w:line="240" w:lineRule="auto"/>
              <w:contextualSpacing/>
              <w:rPr>
                <w:rFonts w:ascii="Times New Roman" w:eastAsia="Times New Roman" w:hAnsi="Times New Roman"/>
                <w:b/>
                <w:color w:val="000000"/>
              </w:rPr>
            </w:pPr>
            <w:r w:rsidRPr="00515DEF">
              <w:rPr>
                <w:rFonts w:ascii="Times New Roman" w:eastAsia="Times New Roman" w:hAnsi="Times New Roman"/>
                <w:b/>
                <w:color w:val="000000"/>
              </w:rPr>
              <w:t>Директор</w:t>
            </w:r>
          </w:p>
          <w:p w14:paraId="68DBF240" w14:textId="77777777" w:rsidR="00442414" w:rsidRDefault="00442414" w:rsidP="00442414">
            <w:pPr>
              <w:spacing w:after="0" w:line="240" w:lineRule="auto"/>
              <w:contextualSpacing/>
              <w:rPr>
                <w:rFonts w:ascii="Times New Roman" w:eastAsia="Times New Roman" w:hAnsi="Times New Roman"/>
                <w:b/>
                <w:color w:val="000000"/>
              </w:rPr>
            </w:pPr>
            <w:r w:rsidRPr="00515DEF">
              <w:rPr>
                <w:rFonts w:ascii="Times New Roman" w:eastAsia="Times New Roman" w:hAnsi="Times New Roman"/>
                <w:b/>
                <w:color w:val="000000"/>
              </w:rPr>
              <w:t>______________ /</w:t>
            </w:r>
            <w:r>
              <w:rPr>
                <w:rFonts w:ascii="Times New Roman" w:eastAsia="Times New Roman" w:hAnsi="Times New Roman"/>
                <w:b/>
                <w:color w:val="000000"/>
              </w:rPr>
              <w:t>_____________________</w:t>
            </w:r>
          </w:p>
          <w:p w14:paraId="58B1EEF7" w14:textId="58E9777C" w:rsidR="001D59C7" w:rsidRPr="001D59C7" w:rsidRDefault="00442414" w:rsidP="00442414">
            <w:pPr>
              <w:snapToGrid w:val="0"/>
              <w:spacing w:after="0" w:line="240" w:lineRule="auto"/>
              <w:rPr>
                <w:rFonts w:ascii="Times New Roman" w:hAnsi="Times New Roman" w:cs="Times New Roman"/>
                <w:spacing w:val="-1"/>
              </w:rPr>
            </w:pPr>
            <w:proofErr w:type="spellStart"/>
            <w:r w:rsidRPr="001D59C7">
              <w:rPr>
                <w:rFonts w:ascii="Times New Roman" w:hAnsi="Times New Roman" w:cs="Times New Roman"/>
                <w:spacing w:val="-1"/>
              </w:rPr>
              <w:t>м.п</w:t>
            </w:r>
            <w:proofErr w:type="spellEnd"/>
            <w:r w:rsidRPr="001D59C7">
              <w:rPr>
                <w:rFonts w:ascii="Times New Roman" w:hAnsi="Times New Roman" w:cs="Times New Roman"/>
                <w:spacing w:val="-1"/>
              </w:rPr>
              <w:t>.</w:t>
            </w:r>
          </w:p>
        </w:tc>
        <w:tc>
          <w:tcPr>
            <w:tcW w:w="4961" w:type="dxa"/>
          </w:tcPr>
          <w:p w14:paraId="3D296793" w14:textId="77777777" w:rsidR="001D59C7" w:rsidRPr="00771C55" w:rsidRDefault="001D59C7" w:rsidP="007C627B">
            <w:pPr>
              <w:pStyle w:val="1"/>
              <w:spacing w:line="240" w:lineRule="auto"/>
              <w:jc w:val="center"/>
              <w:rPr>
                <w:rFonts w:ascii="Times New Roman" w:hAnsi="Times New Roman"/>
                <w:b/>
              </w:rPr>
            </w:pPr>
            <w:r w:rsidRPr="00771C55">
              <w:rPr>
                <w:rFonts w:ascii="Times New Roman" w:hAnsi="Times New Roman"/>
                <w:b/>
                <w:u w:val="single"/>
              </w:rPr>
              <w:t>ПОСТАЧАЛЬНИК</w:t>
            </w:r>
            <w:r w:rsidRPr="00771C55">
              <w:rPr>
                <w:rFonts w:ascii="Times New Roman" w:hAnsi="Times New Roman"/>
                <w:b/>
              </w:rPr>
              <w:t>:</w:t>
            </w:r>
          </w:p>
          <w:p w14:paraId="7877572E"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w:t>
            </w:r>
          </w:p>
          <w:p w14:paraId="15586551" w14:textId="77777777" w:rsidR="001D59C7" w:rsidRPr="00771C55" w:rsidRDefault="001D59C7" w:rsidP="007C627B">
            <w:pPr>
              <w:pStyle w:val="21"/>
              <w:spacing w:after="0" w:line="240" w:lineRule="auto"/>
              <w:rPr>
                <w:rFonts w:ascii="Times New Roman" w:hAnsi="Times New Roman"/>
                <w:lang w:val="uk-UA"/>
              </w:rPr>
            </w:pPr>
          </w:p>
          <w:p w14:paraId="7B339396"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04B1E66B"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37E15357"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 xml:space="preserve">_________________________________ </w:t>
            </w:r>
          </w:p>
          <w:p w14:paraId="5A46FA7C"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700444A1"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6EC9CFAB" w14:textId="77777777" w:rsidR="001D59C7" w:rsidRPr="00771C55" w:rsidRDefault="001D59C7" w:rsidP="007C627B">
            <w:pPr>
              <w:spacing w:after="0" w:line="240" w:lineRule="auto"/>
              <w:rPr>
                <w:rFonts w:ascii="Times New Roman" w:hAnsi="Times New Roman" w:cs="Times New Roman"/>
                <w:bCs/>
                <w:spacing w:val="-1"/>
              </w:rPr>
            </w:pPr>
            <w:r w:rsidRPr="00771C55">
              <w:rPr>
                <w:rFonts w:ascii="Times New Roman" w:hAnsi="Times New Roman" w:cs="Times New Roman"/>
              </w:rPr>
              <w:t>_________________________________</w:t>
            </w:r>
          </w:p>
          <w:p w14:paraId="4F30C4A3" w14:textId="77777777" w:rsidR="001D59C7" w:rsidRPr="00771C55" w:rsidRDefault="001D59C7" w:rsidP="007C627B">
            <w:pPr>
              <w:spacing w:after="0" w:line="240" w:lineRule="auto"/>
              <w:rPr>
                <w:rFonts w:ascii="Times New Roman" w:hAnsi="Times New Roman" w:cs="Times New Roman"/>
                <w:b/>
              </w:rPr>
            </w:pPr>
          </w:p>
          <w:p w14:paraId="1CF48240" w14:textId="77777777" w:rsidR="001D59C7" w:rsidRPr="00771C55" w:rsidRDefault="001D59C7" w:rsidP="007C627B">
            <w:pPr>
              <w:pStyle w:val="1"/>
              <w:spacing w:line="240" w:lineRule="auto"/>
              <w:rPr>
                <w:rFonts w:ascii="Times New Roman" w:hAnsi="Times New Roman"/>
                <w:b/>
              </w:rPr>
            </w:pPr>
          </w:p>
          <w:p w14:paraId="6B358D57" w14:textId="77777777" w:rsidR="001D59C7" w:rsidRPr="00771C55" w:rsidRDefault="001D59C7" w:rsidP="007C627B">
            <w:pPr>
              <w:pStyle w:val="1"/>
              <w:spacing w:line="240" w:lineRule="auto"/>
              <w:rPr>
                <w:rFonts w:ascii="Times New Roman" w:hAnsi="Times New Roman"/>
                <w:b/>
              </w:rPr>
            </w:pPr>
            <w:r w:rsidRPr="00771C55">
              <w:rPr>
                <w:rFonts w:ascii="Times New Roman" w:hAnsi="Times New Roman"/>
                <w:b/>
              </w:rPr>
              <w:t>________________</w:t>
            </w:r>
          </w:p>
          <w:p w14:paraId="007C3660" w14:textId="77777777" w:rsidR="001D59C7" w:rsidRPr="00771C55" w:rsidRDefault="001D59C7" w:rsidP="007C627B">
            <w:pPr>
              <w:spacing w:after="0" w:line="240" w:lineRule="auto"/>
              <w:rPr>
                <w:rFonts w:ascii="Times New Roman" w:hAnsi="Times New Roman" w:cs="Times New Roman"/>
                <w:b/>
              </w:rPr>
            </w:pPr>
          </w:p>
          <w:p w14:paraId="383EA66A" w14:textId="77777777" w:rsidR="001D59C7" w:rsidRPr="00771C55" w:rsidRDefault="001D59C7" w:rsidP="007C627B">
            <w:pPr>
              <w:pStyle w:val="1"/>
              <w:spacing w:line="240" w:lineRule="auto"/>
              <w:rPr>
                <w:rFonts w:ascii="Times New Roman" w:hAnsi="Times New Roman"/>
              </w:rPr>
            </w:pPr>
            <w:r w:rsidRPr="00771C55">
              <w:rPr>
                <w:rFonts w:ascii="Times New Roman" w:hAnsi="Times New Roman"/>
                <w:b/>
              </w:rPr>
              <w:t>____________________  ____________</w:t>
            </w:r>
          </w:p>
          <w:p w14:paraId="56830A6C" w14:textId="77777777" w:rsidR="001D59C7" w:rsidRPr="00771C55" w:rsidRDefault="001D59C7" w:rsidP="007C627B">
            <w:pPr>
              <w:pStyle w:val="1"/>
              <w:spacing w:line="240" w:lineRule="auto"/>
              <w:rPr>
                <w:rFonts w:ascii="Times New Roman" w:hAnsi="Times New Roman"/>
              </w:rPr>
            </w:pPr>
            <w:proofErr w:type="spellStart"/>
            <w:r w:rsidRPr="00771C55">
              <w:rPr>
                <w:rFonts w:ascii="Times New Roman" w:hAnsi="Times New Roman"/>
              </w:rPr>
              <w:t>м.п</w:t>
            </w:r>
            <w:proofErr w:type="spellEnd"/>
            <w:r w:rsidRPr="00771C55">
              <w:rPr>
                <w:rFonts w:ascii="Times New Roman" w:hAnsi="Times New Roman"/>
              </w:rPr>
              <w:t xml:space="preserve">.  </w:t>
            </w:r>
          </w:p>
        </w:tc>
      </w:tr>
    </w:tbl>
    <w:p w14:paraId="6C3B143C" w14:textId="77777777" w:rsidR="007305AE" w:rsidRPr="00771C55" w:rsidRDefault="007305AE" w:rsidP="00771C55">
      <w:pPr>
        <w:tabs>
          <w:tab w:val="left" w:pos="4062"/>
        </w:tabs>
        <w:spacing w:after="0" w:line="240" w:lineRule="auto"/>
        <w:rPr>
          <w:rFonts w:ascii="Times New Roman" w:hAnsi="Times New Roman" w:cs="Times New Roman"/>
        </w:rPr>
      </w:pPr>
    </w:p>
    <w:p w14:paraId="31843DA8" w14:textId="77777777" w:rsidR="007305AE" w:rsidRPr="00771C55" w:rsidRDefault="007305AE" w:rsidP="00771C55">
      <w:pPr>
        <w:widowControl w:val="0"/>
        <w:spacing w:after="0" w:line="240" w:lineRule="auto"/>
        <w:jc w:val="both"/>
        <w:rPr>
          <w:rFonts w:ascii="Times New Roman" w:eastAsia="Times New Roman" w:hAnsi="Times New Roman" w:cs="Times New Roman"/>
        </w:rPr>
      </w:pPr>
    </w:p>
    <w:p w14:paraId="393E1340" w14:textId="77777777" w:rsidR="007305AE" w:rsidRPr="00771C55" w:rsidRDefault="007305AE" w:rsidP="00771C55">
      <w:pPr>
        <w:widowControl w:val="0"/>
        <w:spacing w:after="0" w:line="240" w:lineRule="auto"/>
        <w:jc w:val="center"/>
        <w:rPr>
          <w:rFonts w:ascii="Times New Roman" w:eastAsia="Times New Roman" w:hAnsi="Times New Roman" w:cs="Times New Roman"/>
        </w:rPr>
      </w:pPr>
    </w:p>
    <w:p w14:paraId="1D754117" w14:textId="77777777" w:rsidR="007305AE" w:rsidRPr="00771C55" w:rsidRDefault="007305AE" w:rsidP="00771C55">
      <w:pPr>
        <w:widowControl w:val="0"/>
        <w:spacing w:after="0" w:line="240" w:lineRule="auto"/>
        <w:jc w:val="both"/>
        <w:rPr>
          <w:rFonts w:ascii="Times New Roman" w:eastAsia="Times New Roman" w:hAnsi="Times New Roman" w:cs="Times New Roman"/>
        </w:rPr>
      </w:pPr>
    </w:p>
    <w:p w14:paraId="364EC3BB" w14:textId="77777777" w:rsidR="007305AE" w:rsidRPr="00771C55" w:rsidRDefault="007305AE" w:rsidP="00771C55">
      <w:pPr>
        <w:widowControl w:val="0"/>
        <w:spacing w:after="0" w:line="240" w:lineRule="auto"/>
        <w:jc w:val="both"/>
        <w:rPr>
          <w:rFonts w:ascii="Times New Roman" w:eastAsia="Times New Roman" w:hAnsi="Times New Roman" w:cs="Times New Roman"/>
        </w:rPr>
      </w:pPr>
    </w:p>
    <w:p w14:paraId="067FDD7F" w14:textId="77777777" w:rsidR="008B5E07" w:rsidRPr="00771C55" w:rsidRDefault="008B5E07" w:rsidP="00771C55">
      <w:pPr>
        <w:spacing w:line="240" w:lineRule="auto"/>
        <w:rPr>
          <w:rFonts w:ascii="Times New Roman" w:hAnsi="Times New Roman" w:cs="Times New Roman"/>
        </w:rPr>
      </w:pPr>
    </w:p>
    <w:sectPr w:rsidR="008B5E07" w:rsidRPr="00771C55" w:rsidSect="00771C55">
      <w:footerReference w:type="default" r:id="rId13"/>
      <w:pgSz w:w="11906" w:h="16838"/>
      <w:pgMar w:top="568" w:right="850" w:bottom="426" w:left="1417"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79E80" w14:textId="77777777" w:rsidR="00B10783" w:rsidRDefault="00B10783">
      <w:pPr>
        <w:spacing w:after="0" w:line="240" w:lineRule="auto"/>
      </w:pPr>
      <w:r>
        <w:separator/>
      </w:r>
    </w:p>
  </w:endnote>
  <w:endnote w:type="continuationSeparator" w:id="0">
    <w:p w14:paraId="73772D95" w14:textId="77777777" w:rsidR="00B10783" w:rsidRDefault="00B107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7B581" w14:textId="046D0C9C" w:rsidR="00014605" w:rsidRDefault="008509BD">
    <w:pPr>
      <w:jc w:val="right"/>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1D59C7">
      <w:rPr>
        <w:rFonts w:ascii="Times New Roman" w:eastAsia="Times New Roman" w:hAnsi="Times New Roman" w:cs="Times New Roman"/>
        <w:noProof/>
        <w:sz w:val="24"/>
        <w:szCs w:val="24"/>
      </w:rPr>
      <w:t>6</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29FD7" w14:textId="77777777" w:rsidR="00B10783" w:rsidRDefault="00B10783">
      <w:pPr>
        <w:spacing w:after="0" w:line="240" w:lineRule="auto"/>
      </w:pPr>
      <w:r>
        <w:separator/>
      </w:r>
    </w:p>
  </w:footnote>
  <w:footnote w:type="continuationSeparator" w:id="0">
    <w:p w14:paraId="190DFEB0" w14:textId="77777777" w:rsidR="00B10783" w:rsidRDefault="00B107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653F7"/>
    <w:multiLevelType w:val="hybridMultilevel"/>
    <w:tmpl w:val="62629E90"/>
    <w:lvl w:ilvl="0" w:tplc="9A52B8C4">
      <w:start w:val="1"/>
      <w:numFmt w:val="decimal"/>
      <w:lvlText w:val="%1."/>
      <w:lvlJc w:val="left"/>
      <w:pPr>
        <w:ind w:left="720" w:hanging="360"/>
      </w:pPr>
      <w:rPr>
        <w:rFonts w:hint="default"/>
        <w:color w:val="000000"/>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24F2DF5"/>
    <w:multiLevelType w:val="multilevel"/>
    <w:tmpl w:val="9754E390"/>
    <w:lvl w:ilvl="0">
      <w:start w:val="1"/>
      <w:numFmt w:val="bullet"/>
      <w:lvlText w:val="-"/>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1762212891">
    <w:abstractNumId w:val="0"/>
  </w:num>
  <w:num w:numId="2" w16cid:durableId="12533946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048"/>
    <w:rsid w:val="00001777"/>
    <w:rsid w:val="00013A2D"/>
    <w:rsid w:val="00014605"/>
    <w:rsid w:val="00022248"/>
    <w:rsid w:val="0002521D"/>
    <w:rsid w:val="00051978"/>
    <w:rsid w:val="00092F26"/>
    <w:rsid w:val="000A401A"/>
    <w:rsid w:val="000A4C0D"/>
    <w:rsid w:val="000E466E"/>
    <w:rsid w:val="00112C46"/>
    <w:rsid w:val="0018494D"/>
    <w:rsid w:val="001B6DD4"/>
    <w:rsid w:val="001C4079"/>
    <w:rsid w:val="001D3326"/>
    <w:rsid w:val="001D59C7"/>
    <w:rsid w:val="00215CFE"/>
    <w:rsid w:val="00226079"/>
    <w:rsid w:val="00241DFF"/>
    <w:rsid w:val="002570CC"/>
    <w:rsid w:val="0028599C"/>
    <w:rsid w:val="00285E59"/>
    <w:rsid w:val="002B4AD7"/>
    <w:rsid w:val="002C22D9"/>
    <w:rsid w:val="00327F72"/>
    <w:rsid w:val="003406CE"/>
    <w:rsid w:val="00396E04"/>
    <w:rsid w:val="003C3ECD"/>
    <w:rsid w:val="003F7561"/>
    <w:rsid w:val="00442414"/>
    <w:rsid w:val="004677B6"/>
    <w:rsid w:val="00482229"/>
    <w:rsid w:val="004923C7"/>
    <w:rsid w:val="004A2F54"/>
    <w:rsid w:val="004C4E8A"/>
    <w:rsid w:val="004D23FE"/>
    <w:rsid w:val="004D2408"/>
    <w:rsid w:val="004F6533"/>
    <w:rsid w:val="005074D1"/>
    <w:rsid w:val="00540D7D"/>
    <w:rsid w:val="00566AD4"/>
    <w:rsid w:val="00566B93"/>
    <w:rsid w:val="00593364"/>
    <w:rsid w:val="005A792D"/>
    <w:rsid w:val="005B3064"/>
    <w:rsid w:val="00601048"/>
    <w:rsid w:val="006123E0"/>
    <w:rsid w:val="0061370F"/>
    <w:rsid w:val="00623F57"/>
    <w:rsid w:val="00635D37"/>
    <w:rsid w:val="00640F2E"/>
    <w:rsid w:val="00642A86"/>
    <w:rsid w:val="0066672F"/>
    <w:rsid w:val="00670123"/>
    <w:rsid w:val="006716F7"/>
    <w:rsid w:val="00692E0F"/>
    <w:rsid w:val="00693ECC"/>
    <w:rsid w:val="006E5174"/>
    <w:rsid w:val="00714075"/>
    <w:rsid w:val="00715C3C"/>
    <w:rsid w:val="007305AE"/>
    <w:rsid w:val="00761D22"/>
    <w:rsid w:val="00771C55"/>
    <w:rsid w:val="00774D1C"/>
    <w:rsid w:val="007A0C80"/>
    <w:rsid w:val="008509BD"/>
    <w:rsid w:val="008B5E07"/>
    <w:rsid w:val="008C0482"/>
    <w:rsid w:val="008C5A85"/>
    <w:rsid w:val="008D7B39"/>
    <w:rsid w:val="008E6889"/>
    <w:rsid w:val="008F730C"/>
    <w:rsid w:val="00925135"/>
    <w:rsid w:val="00941F97"/>
    <w:rsid w:val="00957A54"/>
    <w:rsid w:val="00971259"/>
    <w:rsid w:val="00981C93"/>
    <w:rsid w:val="009A11E3"/>
    <w:rsid w:val="009A169E"/>
    <w:rsid w:val="009B5072"/>
    <w:rsid w:val="009D3C65"/>
    <w:rsid w:val="009E1BA0"/>
    <w:rsid w:val="00A1730D"/>
    <w:rsid w:val="00A87B86"/>
    <w:rsid w:val="00AA0746"/>
    <w:rsid w:val="00AB1B38"/>
    <w:rsid w:val="00AC7E75"/>
    <w:rsid w:val="00AE3AFC"/>
    <w:rsid w:val="00AE697E"/>
    <w:rsid w:val="00B01755"/>
    <w:rsid w:val="00B103A5"/>
    <w:rsid w:val="00B10783"/>
    <w:rsid w:val="00B136B3"/>
    <w:rsid w:val="00B22790"/>
    <w:rsid w:val="00B45E1C"/>
    <w:rsid w:val="00BB6B50"/>
    <w:rsid w:val="00BF20DB"/>
    <w:rsid w:val="00BF35B3"/>
    <w:rsid w:val="00C06E92"/>
    <w:rsid w:val="00C1316E"/>
    <w:rsid w:val="00C33178"/>
    <w:rsid w:val="00C6396D"/>
    <w:rsid w:val="00C7155D"/>
    <w:rsid w:val="00C760E4"/>
    <w:rsid w:val="00CB1D14"/>
    <w:rsid w:val="00D12326"/>
    <w:rsid w:val="00D27721"/>
    <w:rsid w:val="00D5699B"/>
    <w:rsid w:val="00DC3C54"/>
    <w:rsid w:val="00DE1A27"/>
    <w:rsid w:val="00DF3B4E"/>
    <w:rsid w:val="00E20530"/>
    <w:rsid w:val="00E64537"/>
    <w:rsid w:val="00E726A0"/>
    <w:rsid w:val="00E73966"/>
    <w:rsid w:val="00E751D0"/>
    <w:rsid w:val="00E75D68"/>
    <w:rsid w:val="00E92BF9"/>
    <w:rsid w:val="00F1738C"/>
    <w:rsid w:val="00F337A6"/>
    <w:rsid w:val="00F4398F"/>
    <w:rsid w:val="00F525BF"/>
    <w:rsid w:val="00FA4F54"/>
    <w:rsid w:val="00FC580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6CE73"/>
  <w15:docId w15:val="{84C36D0F-B4F8-4ED8-BCEF-4B21AF6E2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2414"/>
    <w:rPr>
      <w:rFonts w:ascii="Calibri" w:eastAsia="Calibri" w:hAnsi="Calibri" w:cs="Calibri"/>
      <w:kern w:val="0"/>
      <w:lang w:eastAsia="uk-UA"/>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Web) Знак Знак Знак,Обычный (Web) Знак Знак Знак Знак Знак Знак,Обычный (Web) Знак Знак Знак Знак,Обычный (Web) Знак Знак Знак1 Знак Знак Знак Знак Знак Знак Знак Зн Знак Знак Знак,Обычный (веб) Знак1,Знак18 Знак"/>
    <w:basedOn w:val="a"/>
    <w:link w:val="a4"/>
    <w:qFormat/>
    <w:rsid w:val="007305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
    <w:name w:val="Обычный1"/>
    <w:link w:val="Normal"/>
    <w:qFormat/>
    <w:rsid w:val="007305AE"/>
    <w:pPr>
      <w:pBdr>
        <w:top w:val="none" w:sz="4" w:space="0" w:color="000000"/>
        <w:left w:val="none" w:sz="4" w:space="0" w:color="000000"/>
        <w:bottom w:val="none" w:sz="4" w:space="0" w:color="000000"/>
        <w:right w:val="none" w:sz="4" w:space="0" w:color="000000"/>
        <w:between w:val="none" w:sz="4" w:space="0" w:color="000000"/>
      </w:pBdr>
      <w:spacing w:after="0" w:line="276" w:lineRule="auto"/>
    </w:pPr>
    <w:rPr>
      <w:rFonts w:ascii="Arial" w:eastAsia="Arial" w:hAnsi="Arial" w:cs="Times New Roman"/>
      <w:color w:val="000000"/>
      <w:kern w:val="0"/>
      <w:lang w:val="ru-RU" w:eastAsia="ru-RU"/>
      <w14:ligatures w14:val="none"/>
    </w:rPr>
  </w:style>
  <w:style w:type="character" w:customStyle="1" w:styleId="a4">
    <w:name w:val="Звичайний (веб) Знак"/>
    <w:aliases w:val="Обычный (Web) Знак,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a3"/>
    <w:locked/>
    <w:rsid w:val="007305AE"/>
    <w:rPr>
      <w:rFonts w:ascii="Times New Roman" w:eastAsia="Times New Roman" w:hAnsi="Times New Roman" w:cs="Times New Roman"/>
      <w:kern w:val="0"/>
      <w:sz w:val="24"/>
      <w:szCs w:val="24"/>
      <w:lang w:eastAsia="uk-UA"/>
      <w14:ligatures w14:val="none"/>
    </w:rPr>
  </w:style>
  <w:style w:type="character" w:customStyle="1" w:styleId="Normal">
    <w:name w:val="Normal Знак"/>
    <w:link w:val="1"/>
    <w:rsid w:val="007305AE"/>
    <w:rPr>
      <w:rFonts w:ascii="Arial" w:eastAsia="Arial" w:hAnsi="Arial" w:cs="Times New Roman"/>
      <w:color w:val="000000"/>
      <w:kern w:val="0"/>
      <w:lang w:val="ru-RU" w:eastAsia="ru-RU"/>
      <w14:ligatures w14:val="none"/>
    </w:rPr>
  </w:style>
  <w:style w:type="paragraph" w:customStyle="1" w:styleId="21">
    <w:name w:val="Основной текст с отступом 21"/>
    <w:basedOn w:val="a"/>
    <w:rsid w:val="007305AE"/>
    <w:pPr>
      <w:suppressAutoHyphens/>
      <w:spacing w:after="120" w:line="480" w:lineRule="auto"/>
      <w:ind w:left="283"/>
    </w:pPr>
    <w:rPr>
      <w:rFonts w:eastAsia="Times New Roman" w:cs="Times New Roman"/>
      <w:lang w:val="ru-RU" w:eastAsia="zh-CN"/>
    </w:rPr>
  </w:style>
  <w:style w:type="paragraph" w:customStyle="1" w:styleId="a5">
    <w:name w:val="Вміст таблиці"/>
    <w:basedOn w:val="a"/>
    <w:rsid w:val="007305AE"/>
    <w:pPr>
      <w:widowControl w:val="0"/>
      <w:suppressLineNumbers/>
      <w:suppressAutoHyphens/>
      <w:autoSpaceDE w:val="0"/>
      <w:spacing w:after="0" w:line="240" w:lineRule="auto"/>
    </w:pPr>
    <w:rPr>
      <w:rFonts w:ascii="Times New Roman CYR" w:hAnsi="Times New Roman CYR" w:cs="Times New Roman CYR"/>
      <w:sz w:val="24"/>
      <w:szCs w:val="24"/>
      <w:lang w:val="ru-RU" w:eastAsia="zh-CN"/>
    </w:rPr>
  </w:style>
  <w:style w:type="character" w:customStyle="1" w:styleId="a6">
    <w:name w:val="Основной текст_"/>
    <w:link w:val="10"/>
    <w:locked/>
    <w:rsid w:val="007305AE"/>
    <w:rPr>
      <w:rFonts w:ascii="Times New Roman" w:eastAsia="Times New Roman" w:hAnsi="Times New Roman"/>
      <w:sz w:val="26"/>
      <w:szCs w:val="26"/>
    </w:rPr>
  </w:style>
  <w:style w:type="paragraph" w:customStyle="1" w:styleId="10">
    <w:name w:val="Основной текст1"/>
    <w:basedOn w:val="a"/>
    <w:link w:val="a6"/>
    <w:rsid w:val="007305AE"/>
    <w:pPr>
      <w:widowControl w:val="0"/>
      <w:spacing w:after="0" w:line="240" w:lineRule="auto"/>
      <w:ind w:firstLine="40"/>
    </w:pPr>
    <w:rPr>
      <w:rFonts w:ascii="Times New Roman" w:eastAsia="Times New Roman" w:hAnsi="Times New Roman" w:cstheme="minorBidi"/>
      <w:kern w:val="2"/>
      <w:sz w:val="26"/>
      <w:szCs w:val="26"/>
      <w:lang w:eastAsia="en-US"/>
      <w14:ligatures w14:val="standardContextual"/>
    </w:rPr>
  </w:style>
  <w:style w:type="character" w:styleId="a7">
    <w:name w:val="Hyperlink"/>
    <w:basedOn w:val="a0"/>
    <w:uiPriority w:val="99"/>
    <w:unhideWhenUsed/>
    <w:rsid w:val="00F525BF"/>
    <w:rPr>
      <w:color w:val="0563C1" w:themeColor="hyperlink"/>
      <w:u w:val="single"/>
    </w:rPr>
  </w:style>
  <w:style w:type="paragraph" w:styleId="a8">
    <w:name w:val="Title"/>
    <w:basedOn w:val="a"/>
    <w:next w:val="a"/>
    <w:link w:val="a9"/>
    <w:rsid w:val="00771C55"/>
    <w:pPr>
      <w:keepNext/>
      <w:keepLines/>
      <w:spacing w:before="480" w:after="120" w:line="276" w:lineRule="auto"/>
    </w:pPr>
    <w:rPr>
      <w:b/>
      <w:sz w:val="72"/>
      <w:szCs w:val="72"/>
    </w:rPr>
  </w:style>
  <w:style w:type="character" w:customStyle="1" w:styleId="aa">
    <w:name w:val="Название Знак"/>
    <w:basedOn w:val="a0"/>
    <w:uiPriority w:val="10"/>
    <w:rsid w:val="00771C55"/>
    <w:rPr>
      <w:rFonts w:asciiTheme="majorHAnsi" w:eastAsiaTheme="majorEastAsia" w:hAnsiTheme="majorHAnsi" w:cstheme="majorBidi"/>
      <w:spacing w:val="-10"/>
      <w:kern w:val="28"/>
      <w:sz w:val="56"/>
      <w:szCs w:val="56"/>
      <w:lang w:eastAsia="uk-UA"/>
      <w14:ligatures w14:val="none"/>
    </w:rPr>
  </w:style>
  <w:style w:type="character" w:customStyle="1" w:styleId="a9">
    <w:name w:val="Назва Знак"/>
    <w:basedOn w:val="a0"/>
    <w:link w:val="a8"/>
    <w:rsid w:val="00771C55"/>
    <w:rPr>
      <w:rFonts w:ascii="Calibri" w:eastAsia="Calibri" w:hAnsi="Calibri" w:cs="Calibri"/>
      <w:b/>
      <w:kern w:val="0"/>
      <w:sz w:val="72"/>
      <w:szCs w:val="72"/>
      <w:lang w:eastAsia="uk-UA"/>
      <w14:ligatures w14:val="none"/>
    </w:rPr>
  </w:style>
  <w:style w:type="paragraph" w:styleId="ab">
    <w:name w:val="header"/>
    <w:basedOn w:val="a"/>
    <w:link w:val="ac"/>
    <w:uiPriority w:val="99"/>
    <w:unhideWhenUsed/>
    <w:rsid w:val="00771C55"/>
    <w:pPr>
      <w:tabs>
        <w:tab w:val="center" w:pos="4819"/>
        <w:tab w:val="right" w:pos="9639"/>
      </w:tabs>
      <w:spacing w:after="0" w:line="240" w:lineRule="auto"/>
    </w:pPr>
  </w:style>
  <w:style w:type="character" w:customStyle="1" w:styleId="ac">
    <w:name w:val="Верхній колонтитул Знак"/>
    <w:basedOn w:val="a0"/>
    <w:link w:val="ab"/>
    <w:uiPriority w:val="99"/>
    <w:rsid w:val="00771C55"/>
    <w:rPr>
      <w:rFonts w:ascii="Calibri" w:eastAsia="Calibri" w:hAnsi="Calibri" w:cs="Calibri"/>
      <w:kern w:val="0"/>
      <w:lang w:eastAsia="uk-UA"/>
      <w14:ligatures w14:val="none"/>
    </w:rPr>
  </w:style>
  <w:style w:type="paragraph" w:styleId="ad">
    <w:name w:val="footer"/>
    <w:basedOn w:val="a"/>
    <w:link w:val="ae"/>
    <w:uiPriority w:val="99"/>
    <w:unhideWhenUsed/>
    <w:rsid w:val="00771C55"/>
    <w:pPr>
      <w:tabs>
        <w:tab w:val="center" w:pos="4819"/>
        <w:tab w:val="right" w:pos="9639"/>
      </w:tabs>
      <w:spacing w:after="0" w:line="240" w:lineRule="auto"/>
    </w:pPr>
  </w:style>
  <w:style w:type="character" w:customStyle="1" w:styleId="ae">
    <w:name w:val="Нижній колонтитул Знак"/>
    <w:basedOn w:val="a0"/>
    <w:link w:val="ad"/>
    <w:uiPriority w:val="99"/>
    <w:rsid w:val="00771C55"/>
    <w:rPr>
      <w:rFonts w:ascii="Calibri" w:eastAsia="Calibri" w:hAnsi="Calibri" w:cs="Calibri"/>
      <w:kern w:val="0"/>
      <w:lang w:eastAsia="uk-UA"/>
      <w14:ligatures w14:val="none"/>
    </w:rPr>
  </w:style>
  <w:style w:type="paragraph" w:styleId="af">
    <w:name w:val="Balloon Text"/>
    <w:basedOn w:val="a"/>
    <w:link w:val="af0"/>
    <w:uiPriority w:val="99"/>
    <w:semiHidden/>
    <w:unhideWhenUsed/>
    <w:rsid w:val="00566AD4"/>
    <w:pPr>
      <w:spacing w:after="0" w:line="240" w:lineRule="auto"/>
    </w:pPr>
    <w:rPr>
      <w:rFonts w:ascii="Tahoma" w:hAnsi="Tahoma" w:cs="Tahoma"/>
      <w:sz w:val="16"/>
      <w:szCs w:val="16"/>
    </w:rPr>
  </w:style>
  <w:style w:type="character" w:customStyle="1" w:styleId="af0">
    <w:name w:val="Текст у виносці Знак"/>
    <w:basedOn w:val="a0"/>
    <w:link w:val="af"/>
    <w:uiPriority w:val="99"/>
    <w:semiHidden/>
    <w:rsid w:val="00566AD4"/>
    <w:rPr>
      <w:rFonts w:ascii="Tahoma" w:eastAsia="Calibri" w:hAnsi="Tahoma" w:cs="Tahoma"/>
      <w:kern w:val="0"/>
      <w:sz w:val="16"/>
      <w:szCs w:val="16"/>
      <w:lang w:eastAsia="uk-UA"/>
      <w14:ligatures w14:val="none"/>
    </w:rPr>
  </w:style>
  <w:style w:type="paragraph" w:styleId="af1">
    <w:name w:val="No Spacing"/>
    <w:uiPriority w:val="1"/>
    <w:qFormat/>
    <w:rsid w:val="00442414"/>
    <w:pPr>
      <w:spacing w:after="0" w:line="240" w:lineRule="auto"/>
    </w:pPr>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5807186">
      <w:bodyDiv w:val="1"/>
      <w:marLeft w:val="0"/>
      <w:marRight w:val="0"/>
      <w:marTop w:val="0"/>
      <w:marBottom w:val="0"/>
      <w:divBdr>
        <w:top w:val="none" w:sz="0" w:space="0" w:color="auto"/>
        <w:left w:val="none" w:sz="0" w:space="0" w:color="auto"/>
        <w:bottom w:val="none" w:sz="0" w:space="0" w:color="auto"/>
        <w:right w:val="none" w:sz="0" w:space="0" w:color="auto"/>
      </w:divBdr>
    </w:div>
    <w:div w:id="852308097">
      <w:bodyDiv w:val="1"/>
      <w:marLeft w:val="0"/>
      <w:marRight w:val="0"/>
      <w:marTop w:val="0"/>
      <w:marBottom w:val="0"/>
      <w:divBdr>
        <w:top w:val="none" w:sz="0" w:space="0" w:color="auto"/>
        <w:left w:val="none" w:sz="0" w:space="0" w:color="auto"/>
        <w:bottom w:val="none" w:sz="0" w:space="0" w:color="auto"/>
        <w:right w:val="none" w:sz="0" w:space="0" w:color="auto"/>
      </w:divBdr>
    </w:div>
    <w:div w:id="2140830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gov.ua/Documents/Detail?lang=uk-UA&amp;id=99515de8-4512-4941-afaaca5887a9b4f4&amp;title=PerelikPriiniatnikhKrain"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me.gov.ua/Documents/Detail?lang=uk-UA&amp;id=99515de8-4512-4941-afaaca5887a9b4f4&amp;title=PerelikPriiniatnikhKra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anctionsmap.e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sanctionsmap.eu/" TargetMode="External"/><Relationship Id="rId4" Type="http://schemas.openxmlformats.org/officeDocument/2006/relationships/webSettings" Target="webSettings.xml"/><Relationship Id="rId9" Type="http://schemas.openxmlformats.org/officeDocument/2006/relationships/hyperlink" Target="https://www.sanctionsmap.e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3381</Words>
  <Characters>19273</Characters>
  <Application>Microsoft Office Word</Application>
  <DocSecurity>0</DocSecurity>
  <Lines>160</Lines>
  <Paragraphs>45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2025-08-20T09:05:00Z</dcterms:created>
  <dcterms:modified xsi:type="dcterms:W3CDTF">2025-08-20T09:05:00Z</dcterms:modified>
</cp:coreProperties>
</file>