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D0713" w14:textId="77777777" w:rsidR="000C05B1" w:rsidRPr="00C330E5" w:rsidRDefault="000A6D4C" w:rsidP="000C05B1">
      <w:pPr>
        <w:pStyle w:val="a9"/>
        <w:spacing w:after="160"/>
        <w:rPr>
          <w:rFonts w:ascii="Times New Roman" w:hAnsi="Times New Roman"/>
          <w:b/>
          <w:sz w:val="24"/>
          <w:lang w:val="ru-RU"/>
        </w:rPr>
      </w:pPr>
      <w:r w:rsidRPr="00727292">
        <w:rPr>
          <w:sz w:val="24"/>
          <w:szCs w:val="24"/>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 </w:t>
      </w:r>
      <w:r w:rsidR="000C05B1" w:rsidRPr="00C330E5">
        <w:rPr>
          <w:rFonts w:ascii="Times New Roman" w:hAnsi="Times New Roman"/>
          <w:b/>
          <w:sz w:val="24"/>
          <w:lang w:val="ru-RU"/>
        </w:rPr>
        <w:t>Послуги з організації шкільного харчування (</w:t>
      </w:r>
      <w:r w:rsidR="000C05B1">
        <w:rPr>
          <w:rFonts w:ascii="Times New Roman" w:hAnsi="Times New Roman"/>
          <w:b/>
          <w:sz w:val="24"/>
          <w:lang w:val="ru-RU"/>
        </w:rPr>
        <w:t xml:space="preserve">сніданки для учнів 1-4 класів </w:t>
      </w:r>
      <w:r w:rsidR="000C05B1" w:rsidRPr="00C330E5">
        <w:rPr>
          <w:rFonts w:ascii="Times New Roman" w:hAnsi="Times New Roman"/>
          <w:b/>
          <w:sz w:val="24"/>
          <w:lang w:val="ru-RU"/>
        </w:rPr>
        <w:t>)</w:t>
      </w:r>
    </w:p>
    <w:p w14:paraId="1B75ACF1" w14:textId="6225302D"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w:t>
      </w:r>
    </w:p>
    <w:p w14:paraId="0C78648F" w14:textId="77777777"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396C59FB" w14:textId="0CC4B267" w:rsidR="00E9154E" w:rsidRPr="00E9154E" w:rsidRDefault="000A6D4C" w:rsidP="00E9154E">
      <w:pPr>
        <w:pStyle w:val="a5"/>
        <w:numPr>
          <w:ilvl w:val="0"/>
          <w:numId w:val="5"/>
        </w:numPr>
        <w:spacing w:after="0"/>
        <w:jc w:val="both"/>
        <w:rPr>
          <w:rFonts w:cs="Times New Roman"/>
          <w:b/>
          <w:bCs/>
          <w:color w:val="FF0000"/>
          <w:sz w:val="24"/>
          <w:szCs w:val="24"/>
          <w:lang w:val="uk-UA"/>
        </w:rPr>
      </w:pPr>
      <w:r w:rsidRPr="00E9154E">
        <w:rPr>
          <w:rFonts w:cs="Times New Roman"/>
          <w:b/>
          <w:bCs/>
          <w:color w:val="FF0000"/>
          <w:sz w:val="24"/>
          <w:szCs w:val="24"/>
        </w:rPr>
        <w:t>ІD номер: </w:t>
      </w:r>
      <w:r w:rsidR="00E9154E" w:rsidRPr="00E9154E">
        <w:rPr>
          <w:rFonts w:cs="Times New Roman"/>
          <w:b/>
          <w:bCs/>
          <w:color w:val="FF0000"/>
          <w:sz w:val="24"/>
          <w:szCs w:val="24"/>
        </w:rPr>
        <w:t>UA-2025-10-08-005985-a</w:t>
      </w:r>
    </w:p>
    <w:p w14:paraId="4EBE140A" w14:textId="4D7C6CF2" w:rsidR="000A6D4C" w:rsidRPr="00E9154E" w:rsidRDefault="000A6D4C" w:rsidP="00E9154E">
      <w:pPr>
        <w:pStyle w:val="a5"/>
        <w:spacing w:after="0"/>
        <w:ind w:left="1069"/>
        <w:jc w:val="both"/>
        <w:rPr>
          <w:rFonts w:cs="Times New Roman"/>
          <w:sz w:val="24"/>
          <w:szCs w:val="24"/>
        </w:rPr>
      </w:pPr>
      <w:r w:rsidRPr="00E9154E">
        <w:rPr>
          <w:rFonts w:cs="Times New Roman"/>
          <w:b/>
          <w:bCs/>
          <w:sz w:val="24"/>
          <w:szCs w:val="24"/>
        </w:rPr>
        <w:t> </w:t>
      </w:r>
    </w:p>
    <w:p w14:paraId="1D8AB356" w14:textId="77777777" w:rsidR="000C05B1" w:rsidRPr="00C330E5" w:rsidRDefault="000A6D4C" w:rsidP="000C05B1">
      <w:pPr>
        <w:pStyle w:val="a9"/>
        <w:spacing w:after="160"/>
        <w:rPr>
          <w:rFonts w:ascii="Times New Roman" w:hAnsi="Times New Roman"/>
          <w:b/>
          <w:sz w:val="24"/>
          <w:lang w:val="ru-RU"/>
        </w:rPr>
      </w:pPr>
      <w:r w:rsidRPr="00727292">
        <w:rPr>
          <w:b/>
          <w:bCs/>
          <w:sz w:val="24"/>
          <w:szCs w:val="24"/>
        </w:rPr>
        <w:t>2) Предмет закупівлі</w:t>
      </w:r>
      <w:r w:rsidRPr="00727292">
        <w:rPr>
          <w:sz w:val="24"/>
          <w:szCs w:val="24"/>
        </w:rPr>
        <w:t>: </w:t>
      </w:r>
      <w:r w:rsidR="000C05B1" w:rsidRPr="00C330E5">
        <w:rPr>
          <w:rFonts w:ascii="Times New Roman" w:hAnsi="Times New Roman"/>
          <w:b/>
          <w:sz w:val="24"/>
          <w:lang w:val="ru-RU"/>
        </w:rPr>
        <w:t>Послуги з організації шкільного харчування (</w:t>
      </w:r>
      <w:r w:rsidR="000C05B1">
        <w:rPr>
          <w:rFonts w:ascii="Times New Roman" w:hAnsi="Times New Roman"/>
          <w:b/>
          <w:sz w:val="24"/>
          <w:lang w:val="ru-RU"/>
        </w:rPr>
        <w:t xml:space="preserve">сніданки для учнів 1-4 класів </w:t>
      </w:r>
      <w:r w:rsidR="000C05B1" w:rsidRPr="00C330E5">
        <w:rPr>
          <w:rFonts w:ascii="Times New Roman" w:hAnsi="Times New Roman"/>
          <w:b/>
          <w:sz w:val="24"/>
          <w:lang w:val="ru-RU"/>
        </w:rPr>
        <w:t>)</w:t>
      </w:r>
    </w:p>
    <w:p w14:paraId="749D08D8" w14:textId="6D0EA25C" w:rsidR="00FE7C91" w:rsidRPr="00727292" w:rsidRDefault="00FE7C91" w:rsidP="00FE7C91">
      <w:pPr>
        <w:pStyle w:val="a9"/>
        <w:spacing w:after="160" w:line="240" w:lineRule="auto"/>
        <w:jc w:val="center"/>
        <w:rPr>
          <w:rStyle w:val="aa"/>
          <w:rFonts w:ascii="Times New Roman" w:hAnsi="Times New Roman"/>
          <w:color w:val="000000"/>
          <w:sz w:val="24"/>
          <w:szCs w:val="24"/>
        </w:rPr>
      </w:pPr>
      <w:r w:rsidRPr="00727292">
        <w:rPr>
          <w:rStyle w:val="aa"/>
          <w:rFonts w:ascii="Times New Roman" w:hAnsi="Times New Roman"/>
          <w:color w:val="000000"/>
          <w:sz w:val="24"/>
          <w:szCs w:val="24"/>
        </w:rPr>
        <w:t>Код ДК 021-2015: 55510000-8 – Послуги їдальнь</w:t>
      </w:r>
    </w:p>
    <w:p w14:paraId="47694ADE" w14:textId="77777777" w:rsidR="00FE7C91" w:rsidRDefault="00FE7C91" w:rsidP="00FE7C91">
      <w:pPr>
        <w:pStyle w:val="a9"/>
        <w:spacing w:after="160" w:line="240" w:lineRule="auto"/>
        <w:jc w:val="center"/>
        <w:rPr>
          <w:rFonts w:ascii="Times New Roman" w:hAnsi="Times New Roman"/>
          <w:color w:val="000000"/>
          <w:sz w:val="24"/>
          <w:szCs w:val="24"/>
          <w:shd w:val="clear" w:color="auto" w:fill="E8E8E8"/>
        </w:rPr>
      </w:pPr>
      <w:r w:rsidRPr="00727292">
        <w:rPr>
          <w:rFonts w:ascii="Times New Roman" w:hAnsi="Times New Roman"/>
          <w:color w:val="000000"/>
          <w:sz w:val="24"/>
          <w:szCs w:val="24"/>
        </w:rPr>
        <w:t>(ДК 021:2015:</w:t>
      </w:r>
      <w:r w:rsidRPr="00727292">
        <w:rPr>
          <w:rFonts w:ascii="Times New Roman" w:hAnsi="Times New Roman"/>
          <w:color w:val="000000"/>
          <w:sz w:val="24"/>
          <w:szCs w:val="24"/>
          <w:bdr w:val="none" w:sz="0" w:space="0" w:color="auto" w:frame="1"/>
        </w:rPr>
        <w:t xml:space="preserve"> 55511000-5</w:t>
      </w:r>
      <w:r w:rsidRPr="00727292">
        <w:rPr>
          <w:rFonts w:ascii="Times New Roman" w:hAnsi="Times New Roman"/>
          <w:color w:val="000000"/>
          <w:sz w:val="24"/>
          <w:szCs w:val="24"/>
          <w:shd w:val="clear" w:color="auto" w:fill="E8E8E8"/>
        </w:rPr>
        <w:t> - Послуги їдальнь та інших кафе закритого типу)</w:t>
      </w:r>
    </w:p>
    <w:p w14:paraId="1F6A9F7A" w14:textId="77777777" w:rsidR="00C91454" w:rsidRDefault="00C91454" w:rsidP="00FE7C91">
      <w:pPr>
        <w:pStyle w:val="a9"/>
        <w:spacing w:after="160" w:line="240" w:lineRule="auto"/>
        <w:jc w:val="center"/>
        <w:rPr>
          <w:rFonts w:ascii="Times New Roman" w:hAnsi="Times New Roman"/>
          <w:color w:val="000000"/>
          <w:sz w:val="24"/>
          <w:szCs w:val="24"/>
          <w:shd w:val="clear" w:color="auto" w:fill="E8E8E8"/>
        </w:rPr>
      </w:pPr>
    </w:p>
    <w:tbl>
      <w:tblPr>
        <w:tblW w:w="981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79"/>
        <w:gridCol w:w="1588"/>
        <w:gridCol w:w="1843"/>
      </w:tblGrid>
      <w:tr w:rsidR="00C91454" w:rsidRPr="005F36F8" w14:paraId="5E120026" w14:textId="77777777" w:rsidTr="006D42C6">
        <w:trPr>
          <w:trHeight w:val="511"/>
        </w:trPr>
        <w:tc>
          <w:tcPr>
            <w:tcW w:w="6379" w:type="dxa"/>
            <w:tcBorders>
              <w:top w:val="single" w:sz="4" w:space="0" w:color="auto"/>
              <w:left w:val="single" w:sz="4" w:space="0" w:color="auto"/>
              <w:bottom w:val="single" w:sz="4" w:space="0" w:color="auto"/>
              <w:right w:val="single" w:sz="4" w:space="0" w:color="auto"/>
            </w:tcBorders>
            <w:vAlign w:val="center"/>
            <w:hideMark/>
          </w:tcPr>
          <w:p w14:paraId="6967A8FB" w14:textId="77777777" w:rsidR="00C91454" w:rsidRPr="005F36F8" w:rsidRDefault="00C91454" w:rsidP="006D42C6">
            <w:pPr>
              <w:spacing w:after="0"/>
              <w:jc w:val="center"/>
              <w:rPr>
                <w:rFonts w:eastAsia="Times New Roman"/>
                <w:b/>
                <w:color w:val="FF0000"/>
                <w:lang w:eastAsia="ru-RU"/>
              </w:rPr>
            </w:pPr>
            <w:r w:rsidRPr="005F36F8">
              <w:rPr>
                <w:rFonts w:eastAsia="Times New Roman"/>
                <w:b/>
                <w:lang w:eastAsia="ru-RU"/>
              </w:rPr>
              <w:t>Найменування послуг</w:t>
            </w:r>
          </w:p>
        </w:tc>
        <w:tc>
          <w:tcPr>
            <w:tcW w:w="1588" w:type="dxa"/>
            <w:tcBorders>
              <w:top w:val="single" w:sz="4" w:space="0" w:color="auto"/>
              <w:left w:val="single" w:sz="4" w:space="0" w:color="auto"/>
              <w:right w:val="single" w:sz="4" w:space="0" w:color="auto"/>
            </w:tcBorders>
            <w:vAlign w:val="center"/>
            <w:hideMark/>
          </w:tcPr>
          <w:p w14:paraId="48CA974D" w14:textId="77777777" w:rsidR="00C91454" w:rsidRPr="005F36F8" w:rsidRDefault="00C91454" w:rsidP="006D42C6">
            <w:pPr>
              <w:spacing w:after="0"/>
              <w:jc w:val="center"/>
              <w:rPr>
                <w:b/>
                <w:color w:val="000000"/>
              </w:rPr>
            </w:pPr>
            <w:r w:rsidRPr="005F36F8">
              <w:rPr>
                <w:b/>
                <w:color w:val="000000"/>
              </w:rPr>
              <w:t>Осінній період 2025 року:</w:t>
            </w:r>
          </w:p>
          <w:p w14:paraId="1F1B30F4" w14:textId="77777777" w:rsidR="00C91454" w:rsidRPr="005F36F8" w:rsidRDefault="00C91454" w:rsidP="006D42C6">
            <w:pPr>
              <w:spacing w:after="0"/>
              <w:ind w:left="-108" w:right="-108"/>
              <w:jc w:val="center"/>
              <w:rPr>
                <w:rFonts w:eastAsia="Times New Roman"/>
                <w:b/>
                <w:color w:val="000000"/>
                <w:lang w:eastAsia="ru-RU"/>
              </w:rPr>
            </w:pPr>
            <w:r>
              <w:rPr>
                <w:b/>
                <w:color w:val="000000"/>
              </w:rPr>
              <w:t xml:space="preserve">Листопад  </w:t>
            </w:r>
          </w:p>
        </w:tc>
        <w:tc>
          <w:tcPr>
            <w:tcW w:w="1843" w:type="dxa"/>
          </w:tcPr>
          <w:p w14:paraId="7131BB28" w14:textId="77777777" w:rsidR="00C91454" w:rsidRPr="005F36F8" w:rsidRDefault="00C91454" w:rsidP="006D42C6">
            <w:pPr>
              <w:spacing w:after="0"/>
              <w:jc w:val="center"/>
              <w:rPr>
                <w:b/>
                <w:color w:val="000000"/>
              </w:rPr>
            </w:pPr>
            <w:r>
              <w:rPr>
                <w:b/>
                <w:color w:val="000000"/>
              </w:rPr>
              <w:t xml:space="preserve">Зимовий  </w:t>
            </w:r>
            <w:r w:rsidRPr="005F36F8">
              <w:rPr>
                <w:b/>
                <w:color w:val="000000"/>
              </w:rPr>
              <w:t>період 2025 року:</w:t>
            </w:r>
          </w:p>
          <w:p w14:paraId="1BE5E86B" w14:textId="77777777" w:rsidR="00C91454" w:rsidRPr="005F36F8" w:rsidRDefault="00C91454" w:rsidP="006D42C6">
            <w:pPr>
              <w:spacing w:after="0"/>
              <w:jc w:val="center"/>
              <w:rPr>
                <w:b/>
                <w:color w:val="000000"/>
              </w:rPr>
            </w:pPr>
            <w:r>
              <w:rPr>
                <w:b/>
                <w:color w:val="000000"/>
              </w:rPr>
              <w:t xml:space="preserve">Грудень </w:t>
            </w:r>
          </w:p>
        </w:tc>
      </w:tr>
      <w:tr w:rsidR="00C91454" w:rsidRPr="005F36F8" w14:paraId="493D6D91" w14:textId="77777777" w:rsidTr="006D42C6">
        <w:trPr>
          <w:trHeight w:val="509"/>
        </w:trPr>
        <w:tc>
          <w:tcPr>
            <w:tcW w:w="6379" w:type="dxa"/>
            <w:tcBorders>
              <w:top w:val="single" w:sz="4" w:space="0" w:color="auto"/>
              <w:left w:val="single" w:sz="4" w:space="0" w:color="auto"/>
              <w:bottom w:val="single" w:sz="4" w:space="0" w:color="auto"/>
              <w:right w:val="single" w:sz="4" w:space="0" w:color="auto"/>
            </w:tcBorders>
            <w:vAlign w:val="center"/>
            <w:hideMark/>
          </w:tcPr>
          <w:p w14:paraId="739CA33E" w14:textId="77777777" w:rsidR="00C91454" w:rsidRPr="005F36F8" w:rsidRDefault="00C91454" w:rsidP="006D42C6">
            <w:pPr>
              <w:widowControl w:val="0"/>
              <w:autoSpaceDE w:val="0"/>
              <w:autoSpaceDN w:val="0"/>
              <w:adjustRightInd w:val="0"/>
              <w:spacing w:after="0"/>
              <w:jc w:val="center"/>
              <w:rPr>
                <w:bCs/>
                <w:color w:val="000000"/>
              </w:rPr>
            </w:pPr>
            <w:r w:rsidRPr="005F36F8">
              <w:rPr>
                <w:bCs/>
                <w:color w:val="000000"/>
              </w:rPr>
              <w:t xml:space="preserve">Послуги з організації  шкільного харчування (сніданки), </w:t>
            </w:r>
            <w:r w:rsidRPr="005F36F8">
              <w:rPr>
                <w:rFonts w:eastAsia="Times New Roman"/>
                <w:bCs/>
                <w:color w:val="000000"/>
                <w:lang w:eastAsia="ru-RU"/>
              </w:rPr>
              <w:t>очікувана кількість, шт (діто-днів)</w:t>
            </w:r>
          </w:p>
        </w:tc>
        <w:tc>
          <w:tcPr>
            <w:tcW w:w="1588" w:type="dxa"/>
            <w:tcBorders>
              <w:top w:val="single" w:sz="4" w:space="0" w:color="auto"/>
              <w:left w:val="single" w:sz="4" w:space="0" w:color="auto"/>
              <w:bottom w:val="single" w:sz="4" w:space="0" w:color="auto"/>
              <w:right w:val="single" w:sz="4" w:space="0" w:color="auto"/>
            </w:tcBorders>
            <w:vAlign w:val="center"/>
          </w:tcPr>
          <w:p w14:paraId="5B2F81E0" w14:textId="4793A82F" w:rsidR="00C91454" w:rsidRPr="00480DDC" w:rsidRDefault="00480DDC" w:rsidP="006D42C6">
            <w:pPr>
              <w:jc w:val="center"/>
              <w:rPr>
                <w:b/>
                <w:highlight w:val="yellow"/>
                <w:lang w:val="uk-UA"/>
              </w:rPr>
            </w:pPr>
            <w:r>
              <w:rPr>
                <w:b/>
                <w:highlight w:val="yellow"/>
                <w:lang w:val="uk-UA"/>
              </w:rPr>
              <w:t>6300</w:t>
            </w:r>
          </w:p>
        </w:tc>
        <w:tc>
          <w:tcPr>
            <w:tcW w:w="1843" w:type="dxa"/>
          </w:tcPr>
          <w:p w14:paraId="48964E0F" w14:textId="0090B462" w:rsidR="00C91454" w:rsidRPr="00480DDC" w:rsidRDefault="00480DDC" w:rsidP="006D42C6">
            <w:pPr>
              <w:jc w:val="center"/>
              <w:rPr>
                <w:b/>
                <w:highlight w:val="yellow"/>
                <w:lang w:val="uk-UA"/>
              </w:rPr>
            </w:pPr>
            <w:r>
              <w:rPr>
                <w:b/>
                <w:highlight w:val="yellow"/>
                <w:lang w:val="uk-UA"/>
              </w:rPr>
              <w:t>6300</w:t>
            </w:r>
          </w:p>
        </w:tc>
      </w:tr>
      <w:tr w:rsidR="00C91454" w:rsidRPr="005F36F8" w14:paraId="090F96A1" w14:textId="77777777" w:rsidTr="006D42C6">
        <w:trPr>
          <w:trHeight w:val="509"/>
        </w:trPr>
        <w:tc>
          <w:tcPr>
            <w:tcW w:w="6379" w:type="dxa"/>
            <w:tcBorders>
              <w:top w:val="single" w:sz="4" w:space="0" w:color="auto"/>
              <w:left w:val="single" w:sz="4" w:space="0" w:color="auto"/>
              <w:bottom w:val="single" w:sz="4" w:space="0" w:color="auto"/>
              <w:right w:val="single" w:sz="4" w:space="0" w:color="auto"/>
            </w:tcBorders>
            <w:vAlign w:val="center"/>
          </w:tcPr>
          <w:p w14:paraId="54A11E87" w14:textId="77777777" w:rsidR="00C91454" w:rsidRPr="005F36F8" w:rsidRDefault="00C91454" w:rsidP="006D42C6">
            <w:pPr>
              <w:widowControl w:val="0"/>
              <w:autoSpaceDE w:val="0"/>
              <w:autoSpaceDN w:val="0"/>
              <w:adjustRightInd w:val="0"/>
              <w:spacing w:after="0"/>
              <w:jc w:val="center"/>
              <w:rPr>
                <w:bCs/>
                <w:color w:val="000000"/>
              </w:rPr>
            </w:pPr>
            <w:r w:rsidRPr="005F36F8">
              <w:rPr>
                <w:bCs/>
                <w:color w:val="000000"/>
              </w:rPr>
              <w:t>Ціна за одиницю (шт (діто-день)) – один сніданок, грн.</w:t>
            </w:r>
            <w:r>
              <w:rPr>
                <w:bCs/>
                <w:color w:val="000000"/>
              </w:rPr>
              <w:t>/</w:t>
            </w:r>
            <w:r w:rsidRPr="005F36F8">
              <w:rPr>
                <w:bCs/>
                <w:color w:val="000000"/>
              </w:rPr>
              <w:t xml:space="preserve"> без ПДВ</w:t>
            </w:r>
          </w:p>
        </w:tc>
        <w:tc>
          <w:tcPr>
            <w:tcW w:w="1588" w:type="dxa"/>
            <w:tcBorders>
              <w:top w:val="single" w:sz="4" w:space="0" w:color="auto"/>
              <w:left w:val="single" w:sz="4" w:space="0" w:color="auto"/>
              <w:bottom w:val="single" w:sz="4" w:space="0" w:color="auto"/>
              <w:right w:val="single" w:sz="4" w:space="0" w:color="auto"/>
            </w:tcBorders>
            <w:vAlign w:val="center"/>
          </w:tcPr>
          <w:p w14:paraId="441D0C7D" w14:textId="77777777" w:rsidR="00C91454" w:rsidRPr="005F36F8" w:rsidRDefault="00C91454" w:rsidP="006D42C6">
            <w:pPr>
              <w:spacing w:after="0"/>
              <w:contextualSpacing/>
              <w:jc w:val="center"/>
              <w:rPr>
                <w:b/>
              </w:rPr>
            </w:pPr>
          </w:p>
        </w:tc>
        <w:tc>
          <w:tcPr>
            <w:tcW w:w="1843" w:type="dxa"/>
          </w:tcPr>
          <w:p w14:paraId="29750362" w14:textId="77777777" w:rsidR="00C91454" w:rsidRPr="005F36F8" w:rsidRDefault="00C91454" w:rsidP="006D42C6">
            <w:pPr>
              <w:spacing w:after="0"/>
              <w:contextualSpacing/>
              <w:jc w:val="center"/>
              <w:rPr>
                <w:b/>
              </w:rPr>
            </w:pPr>
          </w:p>
        </w:tc>
      </w:tr>
      <w:tr w:rsidR="00C91454" w:rsidRPr="005F36F8" w14:paraId="49F58CB0" w14:textId="77777777" w:rsidTr="006D42C6">
        <w:trPr>
          <w:trHeight w:val="509"/>
        </w:trPr>
        <w:tc>
          <w:tcPr>
            <w:tcW w:w="6379" w:type="dxa"/>
            <w:tcBorders>
              <w:top w:val="single" w:sz="4" w:space="0" w:color="auto"/>
              <w:left w:val="single" w:sz="4" w:space="0" w:color="auto"/>
              <w:bottom w:val="single" w:sz="4" w:space="0" w:color="auto"/>
              <w:right w:val="single" w:sz="4" w:space="0" w:color="auto"/>
            </w:tcBorders>
            <w:vAlign w:val="center"/>
          </w:tcPr>
          <w:p w14:paraId="361251AA" w14:textId="77777777" w:rsidR="00C91454" w:rsidRPr="005F36F8" w:rsidRDefault="00C91454" w:rsidP="006D42C6">
            <w:pPr>
              <w:widowControl w:val="0"/>
              <w:autoSpaceDE w:val="0"/>
              <w:autoSpaceDN w:val="0"/>
              <w:adjustRightInd w:val="0"/>
              <w:spacing w:after="0"/>
              <w:jc w:val="center"/>
              <w:rPr>
                <w:bCs/>
                <w:color w:val="000000"/>
              </w:rPr>
            </w:pPr>
            <w:r w:rsidRPr="005F36F8">
              <w:rPr>
                <w:bCs/>
                <w:color w:val="000000"/>
              </w:rPr>
              <w:t>Загальна вартість послуг, грн.</w:t>
            </w:r>
            <w:r>
              <w:rPr>
                <w:bCs/>
                <w:color w:val="000000"/>
              </w:rPr>
              <w:t xml:space="preserve">/ </w:t>
            </w:r>
            <w:r w:rsidRPr="005F36F8">
              <w:rPr>
                <w:bCs/>
                <w:color w:val="000000"/>
              </w:rPr>
              <w:t>без ПДВ</w:t>
            </w:r>
          </w:p>
        </w:tc>
        <w:tc>
          <w:tcPr>
            <w:tcW w:w="1588" w:type="dxa"/>
            <w:tcBorders>
              <w:top w:val="single" w:sz="4" w:space="0" w:color="auto"/>
              <w:left w:val="single" w:sz="4" w:space="0" w:color="auto"/>
              <w:bottom w:val="single" w:sz="4" w:space="0" w:color="auto"/>
              <w:right w:val="single" w:sz="4" w:space="0" w:color="auto"/>
            </w:tcBorders>
            <w:vAlign w:val="center"/>
          </w:tcPr>
          <w:p w14:paraId="77D3C2EB" w14:textId="77777777" w:rsidR="00C91454" w:rsidRPr="005F36F8" w:rsidRDefault="00C91454" w:rsidP="006D42C6">
            <w:pPr>
              <w:spacing w:after="0"/>
              <w:contextualSpacing/>
              <w:jc w:val="center"/>
              <w:rPr>
                <w:b/>
              </w:rPr>
            </w:pPr>
          </w:p>
        </w:tc>
        <w:tc>
          <w:tcPr>
            <w:tcW w:w="1843" w:type="dxa"/>
          </w:tcPr>
          <w:p w14:paraId="11E99B3F" w14:textId="77777777" w:rsidR="00C91454" w:rsidRPr="005F36F8" w:rsidRDefault="00C91454" w:rsidP="006D42C6">
            <w:pPr>
              <w:spacing w:after="0"/>
              <w:contextualSpacing/>
              <w:jc w:val="center"/>
              <w:rPr>
                <w:b/>
              </w:rPr>
            </w:pPr>
          </w:p>
        </w:tc>
      </w:tr>
    </w:tbl>
    <w:p w14:paraId="164ED5AA" w14:textId="77777777" w:rsidR="00C91454" w:rsidRPr="00C91454" w:rsidRDefault="00C91454" w:rsidP="00FE7C91">
      <w:pPr>
        <w:pStyle w:val="a9"/>
        <w:spacing w:after="160" w:line="240" w:lineRule="auto"/>
        <w:jc w:val="center"/>
        <w:rPr>
          <w:rFonts w:ascii="Times New Roman" w:hAnsi="Times New Roman"/>
          <w:color w:val="000000"/>
          <w:sz w:val="24"/>
          <w:szCs w:val="24"/>
          <w:lang w:val="ru-RU"/>
          <w14:textFill>
            <w14:gradFill>
              <w14:gsLst>
                <w14:gs w14:pos="0">
                  <w14:srgbClr w14:val="000000">
                    <w14:tint w14:val="66000"/>
                    <w14:satMod w14:val="160000"/>
                  </w14:srgbClr>
                </w14:gs>
                <w14:gs w14:pos="50000">
                  <w14:srgbClr w14:val="000000">
                    <w14:tint w14:val="44500"/>
                    <w14:satMod w14:val="160000"/>
                  </w14:srgbClr>
                </w14:gs>
                <w14:gs w14:pos="100000">
                  <w14:srgbClr w14:val="000000">
                    <w14:tint w14:val="23500"/>
                    <w14:satMod w14:val="160000"/>
                  </w14:srgbClr>
                </w14:gs>
              </w14:gsLst>
              <w14:lin w14:ang="13500000" w14:scaled="0"/>
            </w14:gradFill>
          </w14:textFill>
        </w:rPr>
      </w:pPr>
    </w:p>
    <w:p w14:paraId="14F86920" w14:textId="77777777" w:rsidR="000C05B1" w:rsidRPr="007B19AE" w:rsidRDefault="000C05B1" w:rsidP="000C05B1">
      <w:pPr>
        <w:spacing w:after="0"/>
        <w:rPr>
          <w:rFonts w:eastAsia="Times New Roman" w:cs="Times New Roman"/>
          <w:b/>
          <w:iCs/>
          <w:sz w:val="24"/>
          <w:szCs w:val="24"/>
        </w:rPr>
      </w:pPr>
      <w:r w:rsidRPr="00CE2202">
        <w:rPr>
          <w:rFonts w:eastAsia="Times New Roman" w:cs="Times New Roman"/>
          <w:b/>
          <w:iCs/>
          <w:sz w:val="24"/>
          <w:szCs w:val="24"/>
        </w:rPr>
        <w:t xml:space="preserve">Кількість учнів 1-4 класів – </w:t>
      </w:r>
      <w:r>
        <w:rPr>
          <w:rFonts w:eastAsia="Times New Roman" w:cs="Times New Roman"/>
          <w:b/>
          <w:iCs/>
          <w:sz w:val="24"/>
          <w:szCs w:val="24"/>
        </w:rPr>
        <w:t>328.</w:t>
      </w:r>
    </w:p>
    <w:p w14:paraId="18E5BC61" w14:textId="77777777" w:rsidR="000C05B1" w:rsidRDefault="000C05B1" w:rsidP="000C05B1">
      <w:pPr>
        <w:spacing w:after="0"/>
        <w:contextualSpacing/>
        <w:rPr>
          <w:rFonts w:eastAsia="Times New Roman"/>
          <w:bCs/>
          <w:color w:val="000000"/>
          <w:sz w:val="24"/>
          <w:szCs w:val="24"/>
          <w:lang w:eastAsia="ru-RU"/>
        </w:rPr>
      </w:pPr>
    </w:p>
    <w:p w14:paraId="4078A137" w14:textId="77777777" w:rsidR="000C05B1" w:rsidRPr="00DA46F8" w:rsidRDefault="000C05B1" w:rsidP="000C05B1">
      <w:pPr>
        <w:spacing w:after="0"/>
        <w:contextualSpacing/>
        <w:rPr>
          <w:rFonts w:eastAsia="Times New Roman"/>
          <w:bCs/>
          <w:color w:val="000000"/>
          <w:sz w:val="24"/>
          <w:szCs w:val="24"/>
          <w:lang w:eastAsia="ru-RU"/>
        </w:rPr>
      </w:pPr>
    </w:p>
    <w:p w14:paraId="6ECD9BDC" w14:textId="77777777" w:rsidR="000C05B1" w:rsidRPr="00E031DF" w:rsidRDefault="000C05B1" w:rsidP="000C05B1">
      <w:pPr>
        <w:spacing w:after="0"/>
        <w:rPr>
          <w:rFonts w:eastAsia="Times New Roman"/>
          <w:b/>
          <w:color w:val="000000"/>
          <w:sz w:val="24"/>
          <w:szCs w:val="24"/>
          <w:lang w:eastAsia="ru-RU"/>
        </w:rPr>
      </w:pPr>
      <w:r w:rsidRPr="00CE2202">
        <w:rPr>
          <w:rFonts w:eastAsia="Times New Roman"/>
          <w:b/>
          <w:bCs/>
          <w:color w:val="000000"/>
          <w:sz w:val="24"/>
          <w:szCs w:val="24"/>
          <w:lang w:eastAsia="ru-RU"/>
        </w:rPr>
        <w:t>Графік видачі готових страв (сніданків): до 12 години 00 хвилин у дні, згідно з поданими заявками Замовника.</w:t>
      </w:r>
    </w:p>
    <w:p w14:paraId="23314348" w14:textId="2D69FEFE" w:rsidR="000A6D4C" w:rsidRPr="000C05B1" w:rsidRDefault="000A6D4C" w:rsidP="00FE7C91">
      <w:pPr>
        <w:jc w:val="center"/>
        <w:rPr>
          <w:rFonts w:cs="Times New Roman"/>
          <w:sz w:val="24"/>
          <w:szCs w:val="24"/>
        </w:rPr>
      </w:pPr>
    </w:p>
    <w:p w14:paraId="33EEF168"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lang w:val="uk-UA"/>
        </w:rPr>
        <w:t>3) Обґрунтування технічних та якісних характеристик предмета закупівлі:</w:t>
      </w:r>
      <w:r w:rsidRPr="00727292">
        <w:rPr>
          <w:rFonts w:cs="Times New Roman"/>
          <w:sz w:val="24"/>
          <w:szCs w:val="24"/>
        </w:rPr>
        <w:t> </w:t>
      </w:r>
      <w:r w:rsidRPr="00727292">
        <w:rPr>
          <w:rFonts w:cs="Times New Roman"/>
          <w:sz w:val="24"/>
          <w:szCs w:val="24"/>
          <w:lang w:val="uk-UA"/>
        </w:rPr>
        <w:t xml:space="preserve">Якість послуг повинна відповідати Закону України «Про основні принципи та вимоги до безпечності та якості харчових продуктів», Закону України «Про питну воду, питне водопостачання та водовідведення», вимогам ДСанПіНу 2.2.4-171-10, Наказу Мінагрополітики України №39 від 10.02.2016р., Порядку державної реєстрації (перереєстрації) дезінфекційних засобів, затвердженого Постановою КМУ №908 від 03.07.2006р., Закону України «Про дитяче харчування», Постановою Кабінету Міністрів України від 24 березня 2021 р. № 305. </w:t>
      </w:r>
      <w:r w:rsidRPr="00727292">
        <w:rPr>
          <w:rFonts w:cs="Times New Roman"/>
          <w:sz w:val="24"/>
          <w:szCs w:val="24"/>
        </w:rPr>
        <w:t>«Про затвердження норм та Порядку організації харчування у закладах освіти та дитячих закладах оздоровлення та відпочинку», Постановою Кабінету Міністрів України від 24 березня 2021 р. № 305  «Про затвердження норм та Порядку організації харчування у закладах освіти та дитячих закладах оздоровлення та відпочинку» та іншими чинними нормативно-правовими актами, наказу Мінагрополітики України "Про затвердження Вимог щодо розробки, впровадження та застосу-вання постійно діючих процедур, заснованих на принципах Системи управління безпечністю харчових продуктів (НАССР)" від 01.10.2012 № 590. Якість продуктів харчування та виготовлені з них страви повинні відповідати вимогам діючих ДСТУ, ГОСТів, іншим чинним нормативним документам.</w:t>
      </w:r>
    </w:p>
    <w:p w14:paraId="666CBCA0" w14:textId="77777777" w:rsidR="004150CC" w:rsidRPr="00727292" w:rsidRDefault="000A6D4C" w:rsidP="000A6D4C">
      <w:pPr>
        <w:spacing w:after="0"/>
        <w:ind w:firstLine="709"/>
        <w:jc w:val="both"/>
        <w:rPr>
          <w:rFonts w:cs="Times New Roman"/>
          <w:sz w:val="24"/>
          <w:szCs w:val="24"/>
        </w:rPr>
      </w:pPr>
      <w:r w:rsidRPr="00727292">
        <w:rPr>
          <w:rFonts w:cs="Times New Roman"/>
          <w:b/>
          <w:bCs/>
          <w:sz w:val="24"/>
          <w:szCs w:val="24"/>
        </w:rPr>
        <w:t> </w:t>
      </w:r>
    </w:p>
    <w:p w14:paraId="763876AD" w14:textId="4C8A0849" w:rsidR="00EF0357" w:rsidRPr="00727292" w:rsidRDefault="00EF0357" w:rsidP="000A6D4C">
      <w:pPr>
        <w:spacing w:after="0"/>
        <w:ind w:firstLine="709"/>
        <w:jc w:val="both"/>
        <w:rPr>
          <w:rFonts w:cs="Times New Roman"/>
          <w:sz w:val="24"/>
          <w:szCs w:val="24"/>
        </w:rPr>
      </w:pPr>
    </w:p>
    <w:p w14:paraId="42338CE1" w14:textId="77777777" w:rsidR="000C05B1" w:rsidRPr="007B19AE" w:rsidRDefault="000A6D4C" w:rsidP="000C05B1">
      <w:pPr>
        <w:spacing w:after="0"/>
        <w:rPr>
          <w:rFonts w:eastAsia="Times New Roman" w:cs="Times New Roman"/>
          <w:b/>
          <w:iCs/>
          <w:sz w:val="24"/>
          <w:szCs w:val="24"/>
        </w:rPr>
      </w:pPr>
      <w:r w:rsidRPr="00727292">
        <w:rPr>
          <w:rFonts w:cs="Times New Roman"/>
          <w:b/>
          <w:bCs/>
          <w:sz w:val="24"/>
          <w:szCs w:val="24"/>
        </w:rPr>
        <w:t> </w:t>
      </w:r>
      <w:r w:rsidRPr="00727292">
        <w:rPr>
          <w:rFonts w:cs="Times New Roman"/>
          <w:sz w:val="24"/>
          <w:szCs w:val="24"/>
        </w:rPr>
        <w:t> </w:t>
      </w:r>
      <w:r w:rsidR="000C05B1" w:rsidRPr="00CE2202">
        <w:rPr>
          <w:rFonts w:eastAsia="Times New Roman" w:cs="Times New Roman"/>
          <w:b/>
          <w:iCs/>
          <w:sz w:val="24"/>
          <w:szCs w:val="24"/>
        </w:rPr>
        <w:t xml:space="preserve">Кількість учнів 1-4 класів – </w:t>
      </w:r>
      <w:r w:rsidR="000C05B1">
        <w:rPr>
          <w:rFonts w:eastAsia="Times New Roman" w:cs="Times New Roman"/>
          <w:b/>
          <w:iCs/>
          <w:sz w:val="24"/>
          <w:szCs w:val="24"/>
        </w:rPr>
        <w:t>328.</w:t>
      </w:r>
    </w:p>
    <w:p w14:paraId="4EB07944" w14:textId="77777777" w:rsidR="000C05B1" w:rsidRDefault="000C05B1" w:rsidP="000C05B1">
      <w:pPr>
        <w:spacing w:after="0"/>
        <w:contextualSpacing/>
        <w:rPr>
          <w:rFonts w:eastAsia="Times New Roman"/>
          <w:bCs/>
          <w:color w:val="000000"/>
          <w:sz w:val="24"/>
          <w:szCs w:val="24"/>
          <w:lang w:eastAsia="ru-RU"/>
        </w:rPr>
      </w:pPr>
    </w:p>
    <w:p w14:paraId="63290443" w14:textId="77777777" w:rsidR="000C05B1" w:rsidRPr="00DA46F8" w:rsidRDefault="000C05B1" w:rsidP="000C05B1">
      <w:pPr>
        <w:spacing w:after="0"/>
        <w:contextualSpacing/>
        <w:rPr>
          <w:rFonts w:eastAsia="Times New Roman"/>
          <w:bCs/>
          <w:color w:val="000000"/>
          <w:sz w:val="24"/>
          <w:szCs w:val="24"/>
          <w:lang w:eastAsia="ru-RU"/>
        </w:rPr>
      </w:pPr>
    </w:p>
    <w:p w14:paraId="37956105" w14:textId="77777777" w:rsidR="000C05B1" w:rsidRPr="00E031DF" w:rsidRDefault="000C05B1" w:rsidP="000C05B1">
      <w:pPr>
        <w:spacing w:after="0"/>
        <w:rPr>
          <w:rFonts w:eastAsia="Times New Roman"/>
          <w:b/>
          <w:color w:val="000000"/>
          <w:sz w:val="24"/>
          <w:szCs w:val="24"/>
          <w:lang w:eastAsia="ru-RU"/>
        </w:rPr>
      </w:pPr>
      <w:r w:rsidRPr="00CE2202">
        <w:rPr>
          <w:rFonts w:eastAsia="Times New Roman"/>
          <w:b/>
          <w:bCs/>
          <w:color w:val="000000"/>
          <w:sz w:val="24"/>
          <w:szCs w:val="24"/>
          <w:lang w:eastAsia="ru-RU"/>
        </w:rPr>
        <w:t>Графік видачі готових страв (сніданків): до 12 години 00 хвилин у дні, згідно з поданими заявками Замовника.</w:t>
      </w:r>
    </w:p>
    <w:p w14:paraId="75451DA4" w14:textId="74D84B22"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778F1E5A"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Особливі вимоги (умови)</w:t>
      </w:r>
    </w:p>
    <w:p w14:paraId="238EA636" w14:textId="77777777" w:rsidR="004150CC" w:rsidRPr="00727292" w:rsidRDefault="004150CC" w:rsidP="004150CC">
      <w:pPr>
        <w:jc w:val="center"/>
        <w:rPr>
          <w:b/>
          <w:color w:val="000000"/>
          <w:sz w:val="24"/>
          <w:szCs w:val="24"/>
        </w:rPr>
      </w:pPr>
      <w:r w:rsidRPr="00727292">
        <w:rPr>
          <w:b/>
          <w:color w:val="000000"/>
          <w:sz w:val="24"/>
          <w:szCs w:val="24"/>
        </w:rPr>
        <w:t>Особливі вимоги (умови)</w:t>
      </w:r>
    </w:p>
    <w:p w14:paraId="67F86952" w14:textId="77777777" w:rsidR="000C05B1" w:rsidRPr="009B1421" w:rsidRDefault="000C05B1" w:rsidP="000C05B1">
      <w:pPr>
        <w:pStyle w:val="a7"/>
        <w:spacing w:after="0"/>
        <w:ind w:firstLine="709"/>
        <w:contextualSpacing/>
        <w:jc w:val="both"/>
        <w:rPr>
          <w:rFonts w:ascii="Times New Roman" w:hAnsi="Times New Roman" w:cs="Times New Roman"/>
          <w:sz w:val="22"/>
          <w:szCs w:val="22"/>
        </w:rPr>
      </w:pPr>
      <w:r w:rsidRPr="009B1421">
        <w:rPr>
          <w:rFonts w:ascii="Times New Roman" w:hAnsi="Times New Roman" w:cs="Times New Roman"/>
          <w:color w:val="000000"/>
          <w:sz w:val="22"/>
          <w:szCs w:val="22"/>
        </w:rPr>
        <w:t xml:space="preserve">1. </w:t>
      </w:r>
      <w:r w:rsidRPr="00AE102D">
        <w:rPr>
          <w:rFonts w:ascii="Times New Roman" w:hAnsi="Times New Roman" w:cs="Times New Roman"/>
          <w:color w:val="000000"/>
        </w:rPr>
        <w:t xml:space="preserve">1. </w:t>
      </w:r>
      <w:r w:rsidRPr="004F4963">
        <w:rPr>
          <w:rFonts w:ascii="Times New Roman" w:hAnsi="Times New Roman" w:cs="Times New Roman"/>
          <w:color w:val="000000"/>
          <w:sz w:val="22"/>
          <w:szCs w:val="22"/>
        </w:rPr>
        <w:t xml:space="preserve">Гранична вартість харчування для учнів встановлена згідно </w:t>
      </w:r>
      <w:r w:rsidRPr="004F4963">
        <w:rPr>
          <w:rFonts w:ascii="Times New Roman" w:hAnsi="Times New Roman" w:cs="Times New Roman"/>
          <w:b/>
          <w:bCs/>
          <w:color w:val="000000"/>
          <w:sz w:val="22"/>
          <w:szCs w:val="22"/>
        </w:rPr>
        <w:t>рішення Виконавчого комітету Чернівецької міської ради «Про встановлення граничної вартості харчування для учнів початкових класів закладів загальної середньої освіти Чернівецької міської територіальної громади на 2025 рік»</w:t>
      </w:r>
      <w:r w:rsidRPr="004F4963">
        <w:rPr>
          <w:rFonts w:ascii="Times New Roman" w:hAnsi="Times New Roman" w:cs="Times New Roman"/>
          <w:color w:val="000000"/>
          <w:sz w:val="22"/>
          <w:szCs w:val="22"/>
        </w:rPr>
        <w:t xml:space="preserve"> </w:t>
      </w:r>
      <w:r w:rsidRPr="004F4963">
        <w:rPr>
          <w:rFonts w:ascii="Times New Roman" w:hAnsi="Times New Roman" w:cs="Times New Roman"/>
          <w:b/>
          <w:color w:val="000000"/>
          <w:sz w:val="22"/>
          <w:szCs w:val="22"/>
        </w:rPr>
        <w:t>від 03.01.2025  № 1/1</w:t>
      </w:r>
      <w:r>
        <w:rPr>
          <w:rFonts w:ascii="Times New Roman" w:hAnsi="Times New Roman" w:cs="Times New Roman"/>
          <w:b/>
          <w:color w:val="000000"/>
          <w:sz w:val="22"/>
          <w:szCs w:val="22"/>
        </w:rPr>
        <w:t>,</w:t>
      </w:r>
      <w:r w:rsidRPr="003F6426">
        <w:rPr>
          <w:rFonts w:ascii="Times New Roman" w:hAnsi="Times New Roman" w:cs="Times New Roman"/>
          <w:sz w:val="22"/>
          <w:szCs w:val="22"/>
        </w:rPr>
        <w:t xml:space="preserve"> </w:t>
      </w:r>
      <w:r w:rsidRPr="009B1421">
        <w:rPr>
          <w:rFonts w:ascii="Times New Roman" w:hAnsi="Times New Roman" w:cs="Times New Roman"/>
          <w:sz w:val="22"/>
          <w:szCs w:val="22"/>
        </w:rPr>
        <w:t xml:space="preserve">а саме:  </w:t>
      </w:r>
    </w:p>
    <w:p w14:paraId="3FED5837" w14:textId="77777777" w:rsidR="000C05B1" w:rsidRPr="009B1421" w:rsidRDefault="000C05B1" w:rsidP="000C05B1">
      <w:pPr>
        <w:pStyle w:val="a7"/>
        <w:spacing w:after="0"/>
        <w:ind w:firstLine="709"/>
        <w:contextualSpacing/>
        <w:jc w:val="both"/>
        <w:rPr>
          <w:rFonts w:ascii="Times New Roman" w:hAnsi="Times New Roman" w:cs="Times New Roman"/>
          <w:b/>
          <w:bCs/>
          <w:color w:val="000000"/>
          <w:sz w:val="22"/>
          <w:szCs w:val="22"/>
        </w:rPr>
      </w:pPr>
      <w:r w:rsidRPr="009B1421">
        <w:rPr>
          <w:rFonts w:ascii="Times New Roman" w:hAnsi="Times New Roman" w:cs="Times New Roman"/>
          <w:color w:val="000000"/>
          <w:sz w:val="22"/>
          <w:szCs w:val="22"/>
        </w:rPr>
        <w:t xml:space="preserve">- </w:t>
      </w:r>
      <w:r w:rsidRPr="000E68EB">
        <w:rPr>
          <w:rFonts w:ascii="Times New Roman" w:hAnsi="Times New Roman" w:cs="Times New Roman"/>
          <w:b/>
          <w:bCs/>
          <w:color w:val="000000"/>
          <w:sz w:val="22"/>
          <w:szCs w:val="22"/>
        </w:rPr>
        <w:t>сніданок</w:t>
      </w:r>
      <w:r w:rsidRPr="009B1421">
        <w:rPr>
          <w:rFonts w:ascii="Times New Roman" w:hAnsi="Times New Roman" w:cs="Times New Roman"/>
          <w:b/>
          <w:bCs/>
          <w:color w:val="000000"/>
          <w:sz w:val="22"/>
          <w:szCs w:val="22"/>
        </w:rPr>
        <w:t xml:space="preserve"> для учнів  1-4 класів – 5</w:t>
      </w:r>
      <w:r>
        <w:rPr>
          <w:rFonts w:ascii="Times New Roman" w:hAnsi="Times New Roman" w:cs="Times New Roman"/>
          <w:b/>
          <w:bCs/>
          <w:color w:val="000000"/>
          <w:sz w:val="22"/>
          <w:szCs w:val="22"/>
        </w:rPr>
        <w:t>4</w:t>
      </w:r>
      <w:r w:rsidRPr="009B1421">
        <w:rPr>
          <w:rFonts w:ascii="Times New Roman" w:hAnsi="Times New Roman" w:cs="Times New Roman"/>
          <w:b/>
          <w:bCs/>
          <w:color w:val="000000"/>
          <w:sz w:val="22"/>
          <w:szCs w:val="22"/>
        </w:rPr>
        <w:t>,3</w:t>
      </w:r>
      <w:r>
        <w:rPr>
          <w:rFonts w:ascii="Times New Roman" w:hAnsi="Times New Roman" w:cs="Times New Roman"/>
          <w:b/>
          <w:bCs/>
          <w:color w:val="000000"/>
          <w:sz w:val="22"/>
          <w:szCs w:val="22"/>
        </w:rPr>
        <w:t>0</w:t>
      </w:r>
      <w:r w:rsidRPr="009B1421">
        <w:rPr>
          <w:rFonts w:ascii="Times New Roman" w:hAnsi="Times New Roman" w:cs="Times New Roman"/>
          <w:b/>
          <w:bCs/>
          <w:color w:val="000000"/>
          <w:sz w:val="22"/>
          <w:szCs w:val="22"/>
        </w:rPr>
        <w:t xml:space="preserve"> грн.</w:t>
      </w:r>
    </w:p>
    <w:p w14:paraId="0F5DFF43" w14:textId="77777777" w:rsidR="000C05B1" w:rsidRPr="00AE102D" w:rsidRDefault="000C05B1" w:rsidP="000C05B1">
      <w:pPr>
        <w:pStyle w:val="a7"/>
        <w:spacing w:after="0"/>
        <w:ind w:firstLine="709"/>
        <w:contextualSpacing/>
        <w:jc w:val="both"/>
        <w:rPr>
          <w:rFonts w:ascii="Times New Roman" w:hAnsi="Times New Roman" w:cs="Times New Roman"/>
          <w:color w:val="000000"/>
        </w:rPr>
      </w:pPr>
      <w:r w:rsidRPr="00AE102D">
        <w:rPr>
          <w:rFonts w:ascii="Times New Roman" w:hAnsi="Times New Roman" w:cs="Times New Roman"/>
          <w:color w:val="000000"/>
        </w:rPr>
        <w:t>2.  Виконавець повинен забезпечити організацію гарячого харчування (сніданки) в навчальному закладі Замовника для учнів 1-4 класів, які здобувають освіту за очною формою навчання, за списком, наданим адміністрацією закладу освіти Замовника:</w:t>
      </w:r>
    </w:p>
    <w:p w14:paraId="2416798B" w14:textId="4A66334C" w:rsidR="000C05B1" w:rsidRDefault="000C05B1" w:rsidP="000C05B1">
      <w:pPr>
        <w:pStyle w:val="a7"/>
        <w:spacing w:after="0"/>
        <w:ind w:firstLine="709"/>
        <w:contextualSpacing/>
        <w:jc w:val="both"/>
        <w:rPr>
          <w:rFonts w:ascii="Times New Roman" w:hAnsi="Times New Roman" w:cs="Times New Roman"/>
          <w:color w:val="000000"/>
          <w:lang w:val="uk-UA"/>
        </w:rPr>
      </w:pPr>
      <w:r w:rsidRPr="00AE102D">
        <w:rPr>
          <w:rFonts w:ascii="Times New Roman" w:hAnsi="Times New Roman" w:cs="Times New Roman"/>
          <w:color w:val="000000"/>
        </w:rPr>
        <w:t xml:space="preserve">- </w:t>
      </w:r>
      <w:r w:rsidRPr="00AE102D">
        <w:rPr>
          <w:rFonts w:ascii="Times New Roman" w:hAnsi="Times New Roman" w:cs="Times New Roman"/>
          <w:b/>
          <w:bCs/>
          <w:color w:val="000000"/>
        </w:rPr>
        <w:t xml:space="preserve">у </w:t>
      </w:r>
      <w:r w:rsidR="00C91454">
        <w:rPr>
          <w:rFonts w:ascii="Times New Roman" w:hAnsi="Times New Roman" w:cs="Times New Roman"/>
          <w:b/>
          <w:bCs/>
          <w:color w:val="000000"/>
          <w:lang w:val="uk-UA"/>
        </w:rPr>
        <w:t xml:space="preserve">листопаді </w:t>
      </w:r>
      <w:r w:rsidRPr="00AE102D">
        <w:rPr>
          <w:rFonts w:ascii="Times New Roman" w:hAnsi="Times New Roman" w:cs="Times New Roman"/>
          <w:b/>
          <w:bCs/>
          <w:color w:val="000000"/>
        </w:rPr>
        <w:t>2025 року</w:t>
      </w:r>
      <w:r w:rsidRPr="00AE102D">
        <w:rPr>
          <w:rFonts w:ascii="Times New Roman" w:hAnsi="Times New Roman" w:cs="Times New Roman"/>
          <w:color w:val="000000"/>
        </w:rPr>
        <w:t xml:space="preserve"> відповідно до меню одноразового харчування (сніданку) для Учнів ЗЗСО на </w:t>
      </w:r>
      <w:r>
        <w:rPr>
          <w:rFonts w:ascii="Times New Roman" w:hAnsi="Times New Roman" w:cs="Times New Roman"/>
          <w:color w:val="000000"/>
        </w:rPr>
        <w:t>осінній</w:t>
      </w:r>
      <w:r w:rsidRPr="00AE102D">
        <w:rPr>
          <w:rFonts w:ascii="Times New Roman" w:hAnsi="Times New Roman" w:cs="Times New Roman"/>
          <w:color w:val="000000"/>
        </w:rPr>
        <w:t xml:space="preserve"> період 2025</w:t>
      </w:r>
      <w:r>
        <w:rPr>
          <w:rFonts w:ascii="Times New Roman" w:hAnsi="Times New Roman" w:cs="Times New Roman"/>
          <w:color w:val="000000"/>
        </w:rPr>
        <w:t>-2026</w:t>
      </w:r>
      <w:r w:rsidRPr="00AE102D">
        <w:rPr>
          <w:rFonts w:ascii="Times New Roman" w:hAnsi="Times New Roman" w:cs="Times New Roman"/>
          <w:color w:val="000000"/>
        </w:rPr>
        <w:t xml:space="preserve"> рр., вікова група 6-11 </w:t>
      </w:r>
      <w:r w:rsidRPr="003F6426">
        <w:rPr>
          <w:rFonts w:ascii="Times New Roman" w:hAnsi="Times New Roman" w:cs="Times New Roman"/>
          <w:color w:val="000000"/>
        </w:rPr>
        <w:t>років, погодженого Головним управлінням Держпродспоживслужби у Чернівецькій області та затвердженого Управлінням освіти Чер</w:t>
      </w:r>
      <w:r>
        <w:rPr>
          <w:rFonts w:ascii="Times New Roman" w:hAnsi="Times New Roman" w:cs="Times New Roman"/>
          <w:color w:val="000000"/>
        </w:rPr>
        <w:t>н</w:t>
      </w:r>
      <w:r w:rsidRPr="003F6426">
        <w:rPr>
          <w:rFonts w:ascii="Times New Roman" w:hAnsi="Times New Roman" w:cs="Times New Roman"/>
          <w:color w:val="000000"/>
        </w:rPr>
        <w:t>івецької міської ради (</w:t>
      </w:r>
      <w:r w:rsidRPr="003F6426">
        <w:rPr>
          <w:rFonts w:ascii="Times New Roman" w:hAnsi="Times New Roman" w:cs="Times New Roman"/>
          <w:color w:val="000000"/>
          <w:sz w:val="22"/>
          <w:szCs w:val="22"/>
        </w:rPr>
        <w:t>Меню сніданки осінь 2025</w:t>
      </w:r>
      <w:r w:rsidRPr="003F6426">
        <w:rPr>
          <w:rFonts w:ascii="Times New Roman" w:hAnsi="Times New Roman" w:cs="Times New Roman"/>
          <w:color w:val="000000"/>
        </w:rPr>
        <w:t>)</w:t>
      </w:r>
      <w:r>
        <w:rPr>
          <w:rFonts w:ascii="Times New Roman" w:hAnsi="Times New Roman" w:cs="Times New Roman"/>
          <w:color w:val="000000"/>
        </w:rPr>
        <w:t>.</w:t>
      </w:r>
    </w:p>
    <w:p w14:paraId="051151BE" w14:textId="7EEDED0C" w:rsidR="00C91454" w:rsidRPr="00C91454" w:rsidRDefault="00C91454" w:rsidP="000C05B1">
      <w:pPr>
        <w:pStyle w:val="a7"/>
        <w:spacing w:after="0"/>
        <w:ind w:firstLine="709"/>
        <w:contextualSpacing/>
        <w:jc w:val="both"/>
        <w:rPr>
          <w:rFonts w:ascii="Times New Roman" w:hAnsi="Times New Roman" w:cs="Times New Roman"/>
          <w:color w:val="000000"/>
          <w:lang w:val="uk-UA"/>
        </w:rPr>
      </w:pPr>
      <w:r w:rsidRPr="00AE102D">
        <w:rPr>
          <w:rFonts w:ascii="Times New Roman" w:hAnsi="Times New Roman" w:cs="Times New Roman"/>
          <w:b/>
          <w:bCs/>
          <w:color w:val="000000"/>
        </w:rPr>
        <w:t xml:space="preserve">у </w:t>
      </w:r>
      <w:r>
        <w:rPr>
          <w:rFonts w:ascii="Times New Roman" w:hAnsi="Times New Roman" w:cs="Times New Roman"/>
          <w:b/>
          <w:bCs/>
          <w:color w:val="000000"/>
          <w:lang w:val="uk-UA"/>
        </w:rPr>
        <w:t xml:space="preserve">грудні </w:t>
      </w:r>
      <w:r>
        <w:rPr>
          <w:rFonts w:ascii="Times New Roman" w:hAnsi="Times New Roman" w:cs="Times New Roman"/>
          <w:b/>
          <w:bCs/>
          <w:color w:val="000000"/>
        </w:rPr>
        <w:t xml:space="preserve"> </w:t>
      </w:r>
      <w:r w:rsidRPr="00AE102D">
        <w:rPr>
          <w:rFonts w:ascii="Times New Roman" w:hAnsi="Times New Roman" w:cs="Times New Roman"/>
          <w:b/>
          <w:bCs/>
          <w:color w:val="000000"/>
        </w:rPr>
        <w:t>2025 року</w:t>
      </w:r>
      <w:r w:rsidRPr="00AE102D">
        <w:rPr>
          <w:rFonts w:ascii="Times New Roman" w:hAnsi="Times New Roman" w:cs="Times New Roman"/>
          <w:color w:val="000000"/>
        </w:rPr>
        <w:t xml:space="preserve"> відповідно до меню одноразового харчування (сніданку) для Учнів ЗЗСО на </w:t>
      </w:r>
      <w:r>
        <w:rPr>
          <w:rFonts w:ascii="Times New Roman" w:hAnsi="Times New Roman" w:cs="Times New Roman"/>
          <w:color w:val="000000"/>
          <w:lang w:val="uk-UA"/>
        </w:rPr>
        <w:t xml:space="preserve">зимовий </w:t>
      </w:r>
      <w:r w:rsidRPr="00AE102D">
        <w:rPr>
          <w:rFonts w:ascii="Times New Roman" w:hAnsi="Times New Roman" w:cs="Times New Roman"/>
          <w:color w:val="000000"/>
        </w:rPr>
        <w:t>період 2025</w:t>
      </w:r>
      <w:r>
        <w:rPr>
          <w:rFonts w:ascii="Times New Roman" w:hAnsi="Times New Roman" w:cs="Times New Roman"/>
          <w:color w:val="000000"/>
        </w:rPr>
        <w:t>-2026</w:t>
      </w:r>
      <w:r w:rsidRPr="00AE102D">
        <w:rPr>
          <w:rFonts w:ascii="Times New Roman" w:hAnsi="Times New Roman" w:cs="Times New Roman"/>
          <w:color w:val="000000"/>
        </w:rPr>
        <w:t xml:space="preserve"> рр., вікова група 6-11 </w:t>
      </w:r>
      <w:r w:rsidRPr="003F6426">
        <w:rPr>
          <w:rFonts w:ascii="Times New Roman" w:hAnsi="Times New Roman" w:cs="Times New Roman"/>
          <w:color w:val="000000"/>
        </w:rPr>
        <w:t>років, погодженого Головним управлінням Держпродспоживслужби у Чернівецькій області та затвердженого Управлінням освіти Чер</w:t>
      </w:r>
      <w:r>
        <w:rPr>
          <w:rFonts w:ascii="Times New Roman" w:hAnsi="Times New Roman" w:cs="Times New Roman"/>
          <w:color w:val="000000"/>
        </w:rPr>
        <w:t>н</w:t>
      </w:r>
      <w:r w:rsidRPr="003F6426">
        <w:rPr>
          <w:rFonts w:ascii="Times New Roman" w:hAnsi="Times New Roman" w:cs="Times New Roman"/>
          <w:color w:val="000000"/>
        </w:rPr>
        <w:t>івецької міської ради (</w:t>
      </w:r>
      <w:r w:rsidRPr="003F6426">
        <w:rPr>
          <w:rFonts w:ascii="Times New Roman" w:hAnsi="Times New Roman" w:cs="Times New Roman"/>
          <w:color w:val="000000"/>
          <w:sz w:val="22"/>
          <w:szCs w:val="22"/>
        </w:rPr>
        <w:t xml:space="preserve">Меню сніданки </w:t>
      </w:r>
      <w:r>
        <w:rPr>
          <w:rFonts w:ascii="Times New Roman" w:hAnsi="Times New Roman" w:cs="Times New Roman"/>
          <w:color w:val="000000"/>
          <w:sz w:val="22"/>
          <w:szCs w:val="22"/>
          <w:lang w:val="uk-UA"/>
        </w:rPr>
        <w:t xml:space="preserve">зима </w:t>
      </w:r>
      <w:r w:rsidRPr="003F6426">
        <w:rPr>
          <w:rFonts w:ascii="Times New Roman" w:hAnsi="Times New Roman" w:cs="Times New Roman"/>
          <w:color w:val="000000"/>
          <w:sz w:val="22"/>
          <w:szCs w:val="22"/>
        </w:rPr>
        <w:t>2025</w:t>
      </w:r>
      <w:r w:rsidRPr="003F6426">
        <w:rPr>
          <w:rFonts w:ascii="Times New Roman" w:hAnsi="Times New Roman" w:cs="Times New Roman"/>
          <w:color w:val="000000"/>
        </w:rPr>
        <w:t>)</w:t>
      </w:r>
      <w:r>
        <w:rPr>
          <w:rFonts w:ascii="Times New Roman" w:hAnsi="Times New Roman" w:cs="Times New Roman"/>
          <w:color w:val="000000"/>
        </w:rPr>
        <w:t>.</w:t>
      </w:r>
    </w:p>
    <w:p w14:paraId="0D4198EC" w14:textId="77777777" w:rsidR="000C05B1" w:rsidRPr="00C91454" w:rsidRDefault="000C05B1" w:rsidP="000C05B1">
      <w:pPr>
        <w:spacing w:after="0"/>
        <w:ind w:firstLine="851"/>
        <w:jc w:val="both"/>
        <w:rPr>
          <w:color w:val="000000"/>
          <w:lang w:val="uk-UA"/>
        </w:rPr>
      </w:pPr>
      <w:r w:rsidRPr="00C91454">
        <w:rPr>
          <w:color w:val="000000"/>
          <w:lang w:val="uk-UA"/>
        </w:rPr>
        <w:t xml:space="preserve">3. Учасник (виконавець) в ході надання послуг з організації  шкільного харчування повинен використовувати наступні документи та враховувати положення нормативно-правових актів: 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  України від 27.10.2023 № 990-р «Про схвалення Стратегії реформування системи шкільного харчування до 2027 року»,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  «Про затвердження Санітарного регламенту для закладів загальної середньої освіти», Наказу Міністерства охорони здоров’я України від 20.02.2013 № 144 «Про затвердження Державних санітарних норм та правил»; Наказу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хвороб». </w:t>
      </w:r>
    </w:p>
    <w:p w14:paraId="28945DE4" w14:textId="77777777" w:rsidR="000C05B1" w:rsidRPr="009B1421" w:rsidRDefault="000C05B1" w:rsidP="000C05B1">
      <w:pPr>
        <w:autoSpaceDE w:val="0"/>
        <w:autoSpaceDN w:val="0"/>
        <w:adjustRightInd w:val="0"/>
        <w:spacing w:after="0"/>
        <w:ind w:firstLine="720"/>
        <w:jc w:val="both"/>
        <w:rPr>
          <w:rFonts w:ascii="TimesNewRomanPSMT" w:hAnsi="TimesNewRomanPSMT" w:cs="TimesNewRomanPSMT"/>
        </w:rPr>
      </w:pPr>
      <w:r w:rsidRPr="009B1421">
        <w:rPr>
          <w:color w:val="000000"/>
        </w:rPr>
        <w:lastRenderedPageBreak/>
        <w:t xml:space="preserve">4. </w:t>
      </w:r>
      <w:r w:rsidRPr="009B1421">
        <w:rPr>
          <w:rFonts w:ascii="TimesNewRomanPSMT" w:hAnsi="TimesNewRomanPSMT" w:cs="TimesNewRomanPSMT"/>
        </w:rPr>
        <w:t xml:space="preserve">Учасник повинен врахувати та суворо дотримуватися графіка харчування дітей, визначеного </w:t>
      </w:r>
      <w:r>
        <w:rPr>
          <w:rFonts w:ascii="TimesNewRomanPSMT" w:hAnsi="TimesNewRomanPSMT" w:cs="TimesNewRomanPSMT"/>
        </w:rPr>
        <w:t xml:space="preserve">адміністрацією ліцею. </w:t>
      </w:r>
      <w:r w:rsidRPr="009B1421">
        <w:rPr>
          <w:rFonts w:ascii="TimesNewRomanPSMT" w:hAnsi="TimesNewRomanPSMT" w:cs="TimesNewRomanPSMT"/>
        </w:rPr>
        <w:t>.</w:t>
      </w:r>
    </w:p>
    <w:p w14:paraId="5EE2CA98" w14:textId="77777777" w:rsidR="000C05B1" w:rsidRPr="009B1421" w:rsidRDefault="000C05B1" w:rsidP="000C05B1">
      <w:pPr>
        <w:autoSpaceDE w:val="0"/>
        <w:autoSpaceDN w:val="0"/>
        <w:adjustRightInd w:val="0"/>
        <w:spacing w:after="0"/>
        <w:ind w:firstLine="720"/>
        <w:jc w:val="both"/>
        <w:rPr>
          <w:rFonts w:ascii="TimesNewRomanPSMT" w:hAnsi="TimesNewRomanPSMT" w:cs="TimesNewRomanPSMT"/>
        </w:rPr>
      </w:pPr>
      <w:r w:rsidRPr="009B1421">
        <w:rPr>
          <w:rFonts w:ascii="TimesNewRomanPSMT" w:hAnsi="TimesNewRomanPSMT" w:cs="TimesNewRomanPSMT"/>
        </w:rPr>
        <w:t>5. Під час надання послуг та приготування їжі учасник забезпечує безперешкодний доступ на харчоблок працівникам замовника, що здійснюють контроль і нагляд, для проведення перевірки відповідності виробництва, зберігання, транспортування, реалізації і використання харчових продуктів.</w:t>
      </w:r>
    </w:p>
    <w:p w14:paraId="3D831019"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6. Продукти харчування, з яких готуються страви, не повинні містити синтетичних барвників, ароматизаторів, підсолоджувачів смаку, штучних консервантів. Продукти харчування та продовольча сировина повинні супроводжуватися документами, які свідчать про їх походження та якість. Відповідальність за виконання норм харчування і якість продуктів харчування та продовольчої сировини, готової продукції покладається на Учасника-переможця.</w:t>
      </w:r>
    </w:p>
    <w:p w14:paraId="680D519E" w14:textId="77777777" w:rsidR="000C05B1" w:rsidRPr="009B1421" w:rsidRDefault="000C05B1" w:rsidP="000C05B1">
      <w:pPr>
        <w:pStyle w:val="a7"/>
        <w:spacing w:before="0" w:beforeAutospacing="0" w:after="0" w:afterAutospacing="0"/>
        <w:ind w:firstLine="708"/>
        <w:jc w:val="both"/>
        <w:rPr>
          <w:rFonts w:ascii="Times New Roman" w:hAnsi="Times New Roman" w:cs="Times New Roman"/>
          <w:color w:val="000000"/>
          <w:sz w:val="22"/>
          <w:szCs w:val="22"/>
        </w:rPr>
      </w:pPr>
      <w:r w:rsidRPr="009B1421">
        <w:rPr>
          <w:rFonts w:ascii="TimesNewRomanPSMT" w:hAnsi="TimesNewRomanPSMT" w:cs="TimesNewRomanPSMT"/>
          <w:sz w:val="22"/>
          <w:szCs w:val="22"/>
        </w:rPr>
        <w:t xml:space="preserve">7. </w:t>
      </w:r>
      <w:r w:rsidRPr="009B1421">
        <w:rPr>
          <w:rFonts w:ascii="Times New Roman" w:hAnsi="Times New Roman" w:cs="Times New Roman"/>
          <w:color w:val="000000"/>
          <w:sz w:val="22"/>
          <w:szCs w:val="22"/>
        </w:rPr>
        <w:t xml:space="preserve">Виконавець (Учасник-переможець) зобов’язаний забезпечити своєчасне проходження періодичного профілактичного медичного огляду працівників, які будуть залучені для надання послуг.   </w:t>
      </w:r>
    </w:p>
    <w:p w14:paraId="6200FFA0"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8.  Кількість учнів щоденно може змінюватись відповідно до фактичного відвідування, тому обсяг закупівлі може бути зменшено, відповідно до реальної потреби Замовника. </w:t>
      </w:r>
    </w:p>
    <w:p w14:paraId="5B5B862C" w14:textId="77777777" w:rsidR="000C05B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9. В ціну послуг учасник процедури закупівлі повинен врахувати всі витрати на сплату (відшкодування) комунальних послуг (електроенергії, тепло- і водопостачання, водовідведення, тощо), які будуть використані в харчоблоці (їдальні) закладу освіти.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водопостачання, водовідведення, тощо відповідно до виставлених Замовником (закладом освіти) рахунків. </w:t>
      </w:r>
    </w:p>
    <w:p w14:paraId="61373926"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10. Використання  посуду, відмінного від металевого. Зазначений посуд  має відповідати санітарно-гігієнічним  вимогам, вимогам безпечності матеріалів для контакту з харчовими продуктами та не суперечити чинному законодавству України ( у тому числі Санітарному регламенту для ЗЗСО затвердженого Наказом МОЗУ від 25.09.2020 № 2205). </w:t>
      </w:r>
    </w:p>
    <w:p w14:paraId="1E98479D"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1</w:t>
      </w:r>
      <w:r>
        <w:rPr>
          <w:rFonts w:ascii="Times New Roman" w:hAnsi="Times New Roman" w:cs="Times New Roman"/>
          <w:color w:val="000000"/>
          <w:sz w:val="22"/>
          <w:szCs w:val="22"/>
        </w:rPr>
        <w:t>1</w:t>
      </w:r>
      <w:r w:rsidRPr="009B1421">
        <w:rPr>
          <w:rFonts w:ascii="Times New Roman" w:hAnsi="Times New Roman" w:cs="Times New Roman"/>
          <w:color w:val="000000"/>
          <w:sz w:val="22"/>
          <w:szCs w:val="22"/>
        </w:rPr>
        <w:t xml:space="preserve">. </w:t>
      </w:r>
      <w:r w:rsidRPr="009B1421">
        <w:rPr>
          <w:rFonts w:ascii="TimesNewRomanPSMT" w:hAnsi="TimesNewRomanPSMT" w:cs="TimesNewRomanPSMT"/>
          <w:sz w:val="22"/>
          <w:szCs w:val="22"/>
          <w:lang w:val="ru-RU"/>
        </w:rPr>
        <w:t>Протягом надання послуг учасник повинен забезпечувати збереження приміщень та обладнання, розташованого в харчоблоку замовника. У разі необхідності, здійснювати проведення поточних ремонтів приміщень, інженерних мереж та відшкодування завданих збитків.</w:t>
      </w:r>
    </w:p>
    <w:p w14:paraId="2FE6CE6B" w14:textId="1F76EE9B" w:rsidR="000A6D4C" w:rsidRPr="000C05B1" w:rsidRDefault="000A6D4C" w:rsidP="000A6D4C">
      <w:pPr>
        <w:spacing w:after="0"/>
        <w:ind w:firstLine="709"/>
        <w:jc w:val="both"/>
        <w:rPr>
          <w:rFonts w:cs="Times New Roman"/>
          <w:sz w:val="24"/>
          <w:szCs w:val="24"/>
          <w:lang w:val="x-none"/>
        </w:rPr>
      </w:pPr>
    </w:p>
    <w:p w14:paraId="4489B3FD" w14:textId="77777777" w:rsidR="000A6D4C" w:rsidRPr="00727292" w:rsidRDefault="000A6D4C" w:rsidP="000A6D4C">
      <w:pPr>
        <w:spacing w:after="0"/>
        <w:ind w:firstLine="709"/>
        <w:jc w:val="both"/>
        <w:rPr>
          <w:rFonts w:cs="Times New Roman"/>
          <w:sz w:val="24"/>
          <w:szCs w:val="24"/>
          <w:lang w:val="uk-UA"/>
        </w:rPr>
      </w:pPr>
      <w:r w:rsidRPr="00727292">
        <w:rPr>
          <w:rFonts w:cs="Times New Roman"/>
          <w:sz w:val="24"/>
          <w:szCs w:val="24"/>
        </w:rPr>
        <w:t> </w:t>
      </w:r>
    </w:p>
    <w:p w14:paraId="71CAD7EF" w14:textId="20EA6175" w:rsidR="000A6D4C" w:rsidRPr="00E9154E" w:rsidRDefault="000A6D4C" w:rsidP="004150CC">
      <w:pPr>
        <w:spacing w:after="0"/>
        <w:rPr>
          <w:rFonts w:cs="Times New Roman"/>
          <w:sz w:val="24"/>
          <w:szCs w:val="24"/>
          <w:lang w:val="uk-UA"/>
        </w:rPr>
      </w:pPr>
      <w:r w:rsidRPr="00727292">
        <w:rPr>
          <w:rFonts w:cs="Times New Roman"/>
          <w:b/>
          <w:bCs/>
          <w:sz w:val="24"/>
          <w:szCs w:val="24"/>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727292">
        <w:rPr>
          <w:rFonts w:cs="Times New Roman"/>
          <w:b/>
          <w:bCs/>
          <w:sz w:val="24"/>
          <w:szCs w:val="24"/>
        </w:rPr>
        <w:t> </w:t>
      </w:r>
      <w:r w:rsidRPr="00727292">
        <w:rPr>
          <w:rFonts w:cs="Times New Roman"/>
          <w:b/>
          <w:bCs/>
          <w:sz w:val="24"/>
          <w:szCs w:val="24"/>
          <w:lang w:val="uk-UA"/>
        </w:rPr>
        <w:t xml:space="preserve"> відображено у</w:t>
      </w:r>
      <w:r w:rsidRPr="00727292">
        <w:rPr>
          <w:rFonts w:cs="Times New Roman"/>
          <w:b/>
          <w:bCs/>
          <w:sz w:val="24"/>
          <w:szCs w:val="24"/>
        </w:rPr>
        <w:t> </w:t>
      </w:r>
      <w:r w:rsidRPr="00727292">
        <w:rPr>
          <w:rFonts w:cs="Times New Roman"/>
          <w:b/>
          <w:bCs/>
          <w:sz w:val="24"/>
          <w:szCs w:val="24"/>
          <w:lang w:val="uk-UA"/>
        </w:rPr>
        <w:t xml:space="preserve"> файлах тендерної документації на веб порталі Уповноваженого органу з питань публічних закупівель (ЕСЗ «Прозорро»), з якими можна ознайомитися, перейшовши за наступним </w:t>
      </w:r>
      <w:r w:rsidRPr="00C91454">
        <w:rPr>
          <w:rFonts w:cs="Times New Roman"/>
          <w:b/>
          <w:bCs/>
          <w:color w:val="EE0000"/>
          <w:sz w:val="24"/>
          <w:szCs w:val="24"/>
          <w:lang w:val="uk-UA"/>
        </w:rPr>
        <w:t>посиланням:</w:t>
      </w:r>
      <w:r w:rsidRPr="00C91454">
        <w:rPr>
          <w:rFonts w:cs="Times New Roman"/>
          <w:b/>
          <w:bCs/>
          <w:color w:val="EE0000"/>
          <w:sz w:val="24"/>
          <w:szCs w:val="24"/>
        </w:rPr>
        <w:t> </w:t>
      </w:r>
      <w:r w:rsidR="00E9154E" w:rsidRPr="00E9154E">
        <w:rPr>
          <w:rFonts w:cs="Times New Roman"/>
          <w:b/>
          <w:bCs/>
          <w:color w:val="EE0000"/>
          <w:sz w:val="24"/>
          <w:szCs w:val="24"/>
        </w:rPr>
        <w:t>https</w:t>
      </w:r>
      <w:r w:rsidR="00E9154E" w:rsidRPr="00E9154E">
        <w:rPr>
          <w:rFonts w:cs="Times New Roman"/>
          <w:b/>
          <w:bCs/>
          <w:color w:val="EE0000"/>
          <w:sz w:val="24"/>
          <w:szCs w:val="24"/>
          <w:lang w:val="uk-UA"/>
        </w:rPr>
        <w:t>://</w:t>
      </w:r>
      <w:r w:rsidR="00E9154E" w:rsidRPr="00E9154E">
        <w:rPr>
          <w:rFonts w:cs="Times New Roman"/>
          <w:b/>
          <w:bCs/>
          <w:color w:val="EE0000"/>
          <w:sz w:val="24"/>
          <w:szCs w:val="24"/>
        </w:rPr>
        <w:t>my</w:t>
      </w:r>
      <w:r w:rsidR="00E9154E" w:rsidRPr="00E9154E">
        <w:rPr>
          <w:rFonts w:cs="Times New Roman"/>
          <w:b/>
          <w:bCs/>
          <w:color w:val="EE0000"/>
          <w:sz w:val="24"/>
          <w:szCs w:val="24"/>
          <w:lang w:val="uk-UA"/>
        </w:rPr>
        <w:t>.</w:t>
      </w:r>
      <w:r w:rsidR="00E9154E" w:rsidRPr="00E9154E">
        <w:rPr>
          <w:rFonts w:cs="Times New Roman"/>
          <w:b/>
          <w:bCs/>
          <w:color w:val="EE0000"/>
          <w:sz w:val="24"/>
          <w:szCs w:val="24"/>
        </w:rPr>
        <w:t>zakupivli</w:t>
      </w:r>
      <w:r w:rsidR="00E9154E" w:rsidRPr="00E9154E">
        <w:rPr>
          <w:rFonts w:cs="Times New Roman"/>
          <w:b/>
          <w:bCs/>
          <w:color w:val="EE0000"/>
          <w:sz w:val="24"/>
          <w:szCs w:val="24"/>
          <w:lang w:val="uk-UA"/>
        </w:rPr>
        <w:t>.</w:t>
      </w:r>
      <w:r w:rsidR="00E9154E" w:rsidRPr="00E9154E">
        <w:rPr>
          <w:rFonts w:cs="Times New Roman"/>
          <w:b/>
          <w:bCs/>
          <w:color w:val="EE0000"/>
          <w:sz w:val="24"/>
          <w:szCs w:val="24"/>
        </w:rPr>
        <w:t>pro</w:t>
      </w:r>
      <w:r w:rsidR="00E9154E" w:rsidRPr="00E9154E">
        <w:rPr>
          <w:rFonts w:cs="Times New Roman"/>
          <w:b/>
          <w:bCs/>
          <w:color w:val="EE0000"/>
          <w:sz w:val="24"/>
          <w:szCs w:val="24"/>
          <w:lang w:val="uk-UA"/>
        </w:rPr>
        <w:t>/</w:t>
      </w:r>
      <w:r w:rsidR="00E9154E" w:rsidRPr="00E9154E">
        <w:rPr>
          <w:rFonts w:cs="Times New Roman"/>
          <w:b/>
          <w:bCs/>
          <w:color w:val="EE0000"/>
          <w:sz w:val="24"/>
          <w:szCs w:val="24"/>
        </w:rPr>
        <w:t>cabinet</w:t>
      </w:r>
      <w:r w:rsidR="00E9154E" w:rsidRPr="00E9154E">
        <w:rPr>
          <w:rFonts w:cs="Times New Roman"/>
          <w:b/>
          <w:bCs/>
          <w:color w:val="EE0000"/>
          <w:sz w:val="24"/>
          <w:szCs w:val="24"/>
          <w:lang w:val="uk-UA"/>
        </w:rPr>
        <w:t>/</w:t>
      </w:r>
      <w:r w:rsidR="00E9154E" w:rsidRPr="00E9154E">
        <w:rPr>
          <w:rFonts w:cs="Times New Roman"/>
          <w:b/>
          <w:bCs/>
          <w:color w:val="EE0000"/>
          <w:sz w:val="24"/>
          <w:szCs w:val="24"/>
        </w:rPr>
        <w:t>purchases</w:t>
      </w:r>
      <w:r w:rsidR="00E9154E" w:rsidRPr="00E9154E">
        <w:rPr>
          <w:rFonts w:cs="Times New Roman"/>
          <w:b/>
          <w:bCs/>
          <w:color w:val="EE0000"/>
          <w:sz w:val="24"/>
          <w:szCs w:val="24"/>
          <w:lang w:val="uk-UA"/>
        </w:rPr>
        <w:t>/</w:t>
      </w:r>
      <w:r w:rsidR="00E9154E" w:rsidRPr="00E9154E">
        <w:rPr>
          <w:rFonts w:cs="Times New Roman"/>
          <w:b/>
          <w:bCs/>
          <w:color w:val="EE0000"/>
          <w:sz w:val="24"/>
          <w:szCs w:val="24"/>
        </w:rPr>
        <w:t>state</w:t>
      </w:r>
      <w:r w:rsidR="00E9154E" w:rsidRPr="00E9154E">
        <w:rPr>
          <w:rFonts w:cs="Times New Roman"/>
          <w:b/>
          <w:bCs/>
          <w:color w:val="EE0000"/>
          <w:sz w:val="24"/>
          <w:szCs w:val="24"/>
          <w:lang w:val="uk-UA"/>
        </w:rPr>
        <w:t>_</w:t>
      </w:r>
      <w:r w:rsidR="00E9154E" w:rsidRPr="00E9154E">
        <w:rPr>
          <w:rFonts w:cs="Times New Roman"/>
          <w:b/>
          <w:bCs/>
          <w:color w:val="EE0000"/>
          <w:sz w:val="24"/>
          <w:szCs w:val="24"/>
        </w:rPr>
        <w:t>purchase</w:t>
      </w:r>
      <w:r w:rsidR="00E9154E" w:rsidRPr="00E9154E">
        <w:rPr>
          <w:rFonts w:cs="Times New Roman"/>
          <w:b/>
          <w:bCs/>
          <w:color w:val="EE0000"/>
          <w:sz w:val="24"/>
          <w:szCs w:val="24"/>
          <w:lang w:val="uk-UA"/>
        </w:rPr>
        <w:t>/</w:t>
      </w:r>
      <w:r w:rsidR="00E9154E" w:rsidRPr="00E9154E">
        <w:rPr>
          <w:rFonts w:cs="Times New Roman"/>
          <w:b/>
          <w:bCs/>
          <w:color w:val="EE0000"/>
          <w:sz w:val="24"/>
          <w:szCs w:val="24"/>
        </w:rPr>
        <w:t>view</w:t>
      </w:r>
      <w:r w:rsidR="00E9154E" w:rsidRPr="00E9154E">
        <w:rPr>
          <w:rFonts w:cs="Times New Roman"/>
          <w:b/>
          <w:bCs/>
          <w:color w:val="EE0000"/>
          <w:sz w:val="24"/>
          <w:szCs w:val="24"/>
          <w:lang w:val="uk-UA"/>
        </w:rPr>
        <w:t>/62497094</w:t>
      </w:r>
    </w:p>
    <w:p w14:paraId="6EBFA535" w14:textId="77777777" w:rsidR="00F12C76" w:rsidRPr="00727292" w:rsidRDefault="00F12C76" w:rsidP="006C0B77">
      <w:pPr>
        <w:spacing w:after="0"/>
        <w:ind w:firstLine="709"/>
        <w:jc w:val="both"/>
        <w:rPr>
          <w:rFonts w:cs="Times New Roman"/>
          <w:sz w:val="24"/>
          <w:szCs w:val="24"/>
          <w:lang w:val="uk-UA"/>
        </w:rPr>
      </w:pPr>
    </w:p>
    <w:sectPr w:rsidR="00F12C76" w:rsidRPr="00727292" w:rsidSect="00727292">
      <w:pgSz w:w="11906" w:h="16838" w:code="9"/>
      <w:pgMar w:top="709"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D847AB"/>
    <w:multiLevelType w:val="hybridMultilevel"/>
    <w:tmpl w:val="9FDC3056"/>
    <w:lvl w:ilvl="0" w:tplc="77CEAA5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4"/>
  </w:num>
  <w:num w:numId="5" w16cid:durableId="19234931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0C05B1"/>
    <w:rsid w:val="00135C11"/>
    <w:rsid w:val="004150CC"/>
    <w:rsid w:val="00480DDC"/>
    <w:rsid w:val="00637DB6"/>
    <w:rsid w:val="00693FD5"/>
    <w:rsid w:val="006B52CE"/>
    <w:rsid w:val="006C0B77"/>
    <w:rsid w:val="00727292"/>
    <w:rsid w:val="00732849"/>
    <w:rsid w:val="007810BA"/>
    <w:rsid w:val="00817B92"/>
    <w:rsid w:val="008242FF"/>
    <w:rsid w:val="00870751"/>
    <w:rsid w:val="00922C48"/>
    <w:rsid w:val="00B00CF5"/>
    <w:rsid w:val="00B2245B"/>
    <w:rsid w:val="00B915B7"/>
    <w:rsid w:val="00C14C49"/>
    <w:rsid w:val="00C56C32"/>
    <w:rsid w:val="00C91454"/>
    <w:rsid w:val="00CA0F4B"/>
    <w:rsid w:val="00CC140E"/>
    <w:rsid w:val="00D525E4"/>
    <w:rsid w:val="00E9154E"/>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46393-1815-4CE6-A6FE-D3610AA1E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1254</Words>
  <Characters>7151</Characters>
  <Application>Microsoft Office Word</Application>
  <DocSecurity>0</DocSecurity>
  <Lines>59</Lines>
  <Paragraphs>16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2025-10-07T11:01:00Z</dcterms:created>
  <dcterms:modified xsi:type="dcterms:W3CDTF">2025-10-08T09:40:00Z</dcterms:modified>
</cp:coreProperties>
</file>